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3E4" w:rsidRDefault="002541CB">
      <w:pPr>
        <w:spacing w:line="500" w:lineRule="exact"/>
        <w:rPr>
          <w:rFonts w:ascii="SimSong Bold" w:eastAsia="SimSong Bold" w:hAnsi="SimSong Bold" w:cs="SimSong Bold" w:hint="default"/>
          <w:sz w:val="28"/>
          <w:szCs w:val="28"/>
        </w:rPr>
      </w:pPr>
      <w:r>
        <w:rPr>
          <w:sz w:val="28"/>
          <w:szCs w:val="28"/>
          <w:lang w:val="zh-TW" w:eastAsia="zh-TW"/>
        </w:rPr>
        <w:t>附件</w:t>
      </w:r>
      <w:r>
        <w:rPr>
          <w:rFonts w:ascii="SimSong Bold" w:hAnsi="SimSong Bold"/>
          <w:sz w:val="28"/>
          <w:szCs w:val="28"/>
        </w:rPr>
        <w:t>1</w:t>
      </w:r>
    </w:p>
    <w:p w:rsidR="00D153E4" w:rsidRDefault="002541CB">
      <w:pPr>
        <w:spacing w:line="480" w:lineRule="exact"/>
        <w:jc w:val="center"/>
        <w:rPr>
          <w:rFonts w:ascii="黑体" w:eastAsia="黑体" w:hAnsi="黑体" w:cs="黑体" w:hint="default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2025</w:t>
      </w:r>
      <w:r>
        <w:rPr>
          <w:rFonts w:ascii="黑体" w:eastAsia="黑体" w:hAnsi="黑体" w:cs="黑体"/>
          <w:sz w:val="36"/>
          <w:szCs w:val="36"/>
          <w:lang w:val="zh-TW" w:eastAsia="zh-TW"/>
        </w:rPr>
        <w:t>年北京市第二十中学高中阶段体育特长生</w:t>
      </w:r>
    </w:p>
    <w:p w:rsidR="00D153E4" w:rsidRDefault="002541CB">
      <w:pPr>
        <w:spacing w:line="480" w:lineRule="exact"/>
        <w:jc w:val="center"/>
        <w:rPr>
          <w:rFonts w:ascii="黑体" w:eastAsia="黑体" w:hAnsi="黑体" w:cs="黑体" w:hint="default"/>
          <w:sz w:val="36"/>
          <w:szCs w:val="36"/>
          <w:lang w:val="zh-TW" w:eastAsia="zh-TW"/>
        </w:rPr>
      </w:pPr>
      <w:r>
        <w:rPr>
          <w:rFonts w:ascii="黑体" w:eastAsia="黑体" w:hAnsi="黑体" w:cs="黑体"/>
          <w:sz w:val="36"/>
          <w:szCs w:val="36"/>
          <w:lang w:val="zh-TW" w:eastAsia="zh-TW"/>
        </w:rPr>
        <w:t>校级测试内容及标准</w:t>
      </w:r>
    </w:p>
    <w:p w:rsidR="00D153E4" w:rsidRDefault="002541CB">
      <w:pPr>
        <w:spacing w:line="480" w:lineRule="exact"/>
        <w:rPr>
          <w:rFonts w:hint="default"/>
          <w:b/>
          <w:bCs/>
          <w:sz w:val="30"/>
          <w:szCs w:val="30"/>
          <w:lang w:val="zh-TW" w:eastAsia="zh-TW"/>
        </w:rPr>
      </w:pPr>
      <w:r>
        <w:rPr>
          <w:sz w:val="30"/>
          <w:szCs w:val="30"/>
          <w:lang w:val="zh-TW" w:eastAsia="zh-TW"/>
        </w:rPr>
        <w:t>一、田径</w:t>
      </w:r>
    </w:p>
    <w:p w:rsidR="00D153E4" w:rsidRDefault="002541CB">
      <w:pPr>
        <w:spacing w:line="480" w:lineRule="exact"/>
        <w:rPr>
          <w:rFonts w:hint="default"/>
          <w:b/>
          <w:bCs/>
          <w:spacing w:val="10"/>
          <w:sz w:val="30"/>
          <w:szCs w:val="30"/>
          <w:lang w:val="zh-TW" w:eastAsia="zh-TW"/>
        </w:rPr>
      </w:pPr>
      <w:r>
        <w:rPr>
          <w:spacing w:val="10"/>
          <w:sz w:val="30"/>
          <w:szCs w:val="30"/>
          <w:lang w:val="zh-TW" w:eastAsia="zh-TW"/>
        </w:rPr>
        <w:t>（一）测试标准</w:t>
      </w:r>
    </w:p>
    <w:p w:rsidR="00D153E4" w:rsidRDefault="002541CB">
      <w:pPr>
        <w:spacing w:line="480" w:lineRule="exact"/>
        <w:ind w:firstLine="600"/>
        <w:rPr>
          <w:rFonts w:hint="default"/>
          <w:spacing w:val="10"/>
          <w:sz w:val="30"/>
          <w:szCs w:val="30"/>
        </w:rPr>
      </w:pPr>
      <w:r>
        <w:rPr>
          <w:sz w:val="30"/>
          <w:szCs w:val="30"/>
          <w:lang w:val="zh-TW" w:eastAsia="zh-TW"/>
        </w:rPr>
        <w:t>总分</w:t>
      </w:r>
      <w:r>
        <w:rPr>
          <w:rFonts w:ascii="Calibri" w:hAnsi="Calibri"/>
          <w:sz w:val="30"/>
          <w:szCs w:val="30"/>
        </w:rPr>
        <w:t>(100</w:t>
      </w:r>
      <w:r>
        <w:rPr>
          <w:sz w:val="30"/>
          <w:szCs w:val="30"/>
          <w:lang w:val="zh-TW" w:eastAsia="zh-TW"/>
        </w:rPr>
        <w:t>分</w:t>
      </w:r>
      <w:r>
        <w:rPr>
          <w:rFonts w:ascii="Calibri" w:hAnsi="Calibri"/>
          <w:sz w:val="30"/>
          <w:szCs w:val="30"/>
        </w:rPr>
        <w:t>)=</w:t>
      </w:r>
      <w:r>
        <w:rPr>
          <w:sz w:val="30"/>
          <w:szCs w:val="30"/>
          <w:lang w:val="zh-TW" w:eastAsia="zh-TW"/>
        </w:rPr>
        <w:t>专项分</w:t>
      </w:r>
      <w:r>
        <w:rPr>
          <w:rFonts w:ascii="Calibri" w:hAnsi="Calibri"/>
          <w:sz w:val="30"/>
          <w:szCs w:val="30"/>
        </w:rPr>
        <w:t>(50</w:t>
      </w:r>
      <w:r>
        <w:rPr>
          <w:sz w:val="30"/>
          <w:szCs w:val="30"/>
          <w:lang w:val="zh-TW" w:eastAsia="zh-TW"/>
        </w:rPr>
        <w:t>分</w:t>
      </w:r>
      <w:r>
        <w:rPr>
          <w:rFonts w:ascii="Calibri" w:hAnsi="Calibri"/>
          <w:sz w:val="30"/>
          <w:szCs w:val="30"/>
        </w:rPr>
        <w:t>)+(15</w:t>
      </w:r>
      <w:r>
        <w:rPr>
          <w:sz w:val="30"/>
          <w:szCs w:val="30"/>
          <w:lang w:val="zh-TW" w:eastAsia="zh-TW"/>
        </w:rPr>
        <w:t>分</w:t>
      </w:r>
      <w:r>
        <w:rPr>
          <w:rFonts w:ascii="Calibri" w:hAnsi="Calibri"/>
          <w:sz w:val="30"/>
          <w:szCs w:val="30"/>
        </w:rPr>
        <w:t>X2)+</w:t>
      </w:r>
      <w:r>
        <w:rPr>
          <w:sz w:val="30"/>
          <w:szCs w:val="30"/>
          <w:lang w:val="zh-TW" w:eastAsia="zh-TW"/>
        </w:rPr>
        <w:t>技能分</w:t>
      </w:r>
      <w:r>
        <w:rPr>
          <w:rFonts w:ascii="Calibri" w:hAnsi="Calibri"/>
          <w:sz w:val="30"/>
          <w:szCs w:val="30"/>
        </w:rPr>
        <w:t>(20</w:t>
      </w:r>
      <w:r>
        <w:rPr>
          <w:sz w:val="30"/>
          <w:szCs w:val="30"/>
          <w:lang w:val="zh-TW" w:eastAsia="zh-TW"/>
        </w:rPr>
        <w:t>分</w:t>
      </w:r>
      <w:r>
        <w:rPr>
          <w:rFonts w:ascii="Calibri" w:hAnsi="Calibri"/>
          <w:sz w:val="30"/>
          <w:szCs w:val="30"/>
        </w:rPr>
        <w:t>)</w:t>
      </w:r>
      <w:r>
        <w:rPr>
          <w:sz w:val="30"/>
          <w:szCs w:val="30"/>
          <w:lang w:val="zh-TW" w:eastAsia="zh-TW"/>
        </w:rPr>
        <w:t>，</w:t>
      </w:r>
      <w:r>
        <w:rPr>
          <w:rFonts w:ascii="Calibri" w:hAnsi="Calibri"/>
          <w:sz w:val="30"/>
          <w:szCs w:val="30"/>
        </w:rPr>
        <w:t>60</w:t>
      </w:r>
      <w:r>
        <w:rPr>
          <w:sz w:val="30"/>
          <w:szCs w:val="30"/>
          <w:lang w:val="zh-TW" w:eastAsia="zh-TW"/>
        </w:rPr>
        <w:t>分以上为合格。</w:t>
      </w:r>
    </w:p>
    <w:p w:rsidR="00D153E4" w:rsidRDefault="002541CB">
      <w:pPr>
        <w:spacing w:line="480" w:lineRule="exact"/>
        <w:rPr>
          <w:rFonts w:hint="default"/>
          <w:b/>
          <w:bCs/>
          <w:sz w:val="30"/>
          <w:szCs w:val="30"/>
          <w:lang w:val="zh-TW" w:eastAsia="zh-TW"/>
        </w:rPr>
      </w:pPr>
      <w:r>
        <w:rPr>
          <w:sz w:val="30"/>
          <w:szCs w:val="30"/>
          <w:lang w:val="zh-TW" w:eastAsia="zh-TW"/>
        </w:rPr>
        <w:t>（二）测试方法</w:t>
      </w:r>
    </w:p>
    <w:p w:rsidR="00D153E4" w:rsidRDefault="002541CB">
      <w:pPr>
        <w:spacing w:line="480" w:lineRule="exact"/>
        <w:ind w:firstLine="640"/>
        <w:rPr>
          <w:rFonts w:hint="default"/>
          <w:sz w:val="30"/>
          <w:szCs w:val="30"/>
        </w:rPr>
      </w:pPr>
      <w:r>
        <w:rPr>
          <w:rFonts w:ascii="Calibri" w:hAnsi="Calibri"/>
          <w:sz w:val="30"/>
          <w:szCs w:val="30"/>
        </w:rPr>
        <w:t>1.</w:t>
      </w:r>
      <w:r>
        <w:rPr>
          <w:sz w:val="30"/>
          <w:szCs w:val="30"/>
          <w:lang w:val="zh-TW" w:eastAsia="zh-TW"/>
        </w:rPr>
        <w:t>首先进行专项测试</w:t>
      </w:r>
      <w:r>
        <w:rPr>
          <w:rFonts w:ascii="Calibri" w:hAnsi="Calibri"/>
          <w:sz w:val="30"/>
          <w:szCs w:val="30"/>
        </w:rPr>
        <w:t>(</w:t>
      </w:r>
      <w:r>
        <w:rPr>
          <w:sz w:val="30"/>
          <w:szCs w:val="30"/>
          <w:lang w:val="zh-TW" w:eastAsia="zh-TW"/>
        </w:rPr>
        <w:t>每个学生报名时必须填专项</w:t>
      </w:r>
      <w:r>
        <w:rPr>
          <w:rFonts w:ascii="Calibri" w:hAnsi="Calibri"/>
          <w:sz w:val="30"/>
          <w:szCs w:val="30"/>
        </w:rPr>
        <w:t>)</w:t>
      </w:r>
      <w:r>
        <w:rPr>
          <w:sz w:val="30"/>
          <w:szCs w:val="30"/>
          <w:lang w:val="zh-TW" w:eastAsia="zh-TW"/>
        </w:rPr>
        <w:t>后进行素质测试。</w:t>
      </w:r>
    </w:p>
    <w:p w:rsidR="00D153E4" w:rsidRDefault="002541CB">
      <w:pPr>
        <w:spacing w:line="480" w:lineRule="exact"/>
        <w:ind w:firstLine="640"/>
        <w:rPr>
          <w:rFonts w:hint="default"/>
          <w:sz w:val="30"/>
          <w:szCs w:val="30"/>
        </w:rPr>
      </w:pPr>
      <w:r>
        <w:rPr>
          <w:rFonts w:ascii="Calibri" w:hAnsi="Calibri"/>
          <w:sz w:val="30"/>
          <w:szCs w:val="30"/>
        </w:rPr>
        <w:t>2.</w:t>
      </w:r>
      <w:r>
        <w:rPr>
          <w:sz w:val="30"/>
          <w:szCs w:val="30"/>
          <w:lang w:val="zh-TW" w:eastAsia="zh-TW"/>
        </w:rPr>
        <w:t>专项测试时，凡达到合格标准，方可获得参加素质项目测试的资格。素质项目按项目类别每人测试两项。</w:t>
      </w:r>
    </w:p>
    <w:p w:rsidR="00D153E4" w:rsidRDefault="002541CB">
      <w:pPr>
        <w:spacing w:line="480" w:lineRule="exact"/>
        <w:ind w:firstLine="640"/>
        <w:rPr>
          <w:rFonts w:hint="default"/>
          <w:sz w:val="30"/>
          <w:szCs w:val="30"/>
        </w:rPr>
      </w:pPr>
      <w:r>
        <w:rPr>
          <w:rFonts w:ascii="Calibri" w:hAnsi="Calibri"/>
          <w:sz w:val="30"/>
          <w:szCs w:val="30"/>
        </w:rPr>
        <w:t>3.</w:t>
      </w:r>
      <w:r>
        <w:rPr>
          <w:sz w:val="30"/>
          <w:szCs w:val="30"/>
          <w:lang w:val="zh-TW" w:eastAsia="zh-TW"/>
        </w:rPr>
        <w:t>专项测试内容：</w:t>
      </w:r>
      <w:r>
        <w:rPr>
          <w:rFonts w:ascii="Calibri" w:hAnsi="Calibri"/>
          <w:sz w:val="30"/>
          <w:szCs w:val="30"/>
        </w:rPr>
        <w:t>100 m</w:t>
      </w:r>
      <w:r>
        <w:rPr>
          <w:sz w:val="30"/>
          <w:szCs w:val="30"/>
          <w:lang w:val="zh-TW" w:eastAsia="zh-TW"/>
        </w:rPr>
        <w:t>、</w:t>
      </w:r>
      <w:r>
        <w:rPr>
          <w:rFonts w:ascii="Calibri" w:hAnsi="Calibri"/>
          <w:sz w:val="30"/>
          <w:szCs w:val="30"/>
        </w:rPr>
        <w:t>200 m</w:t>
      </w:r>
      <w:r>
        <w:rPr>
          <w:sz w:val="30"/>
          <w:szCs w:val="30"/>
          <w:lang w:val="zh-TW" w:eastAsia="zh-TW"/>
        </w:rPr>
        <w:t>、</w:t>
      </w:r>
      <w:r>
        <w:rPr>
          <w:rFonts w:ascii="Calibri" w:hAnsi="Calibri"/>
          <w:sz w:val="30"/>
          <w:szCs w:val="30"/>
        </w:rPr>
        <w:t>400 m</w:t>
      </w:r>
      <w:r>
        <w:rPr>
          <w:sz w:val="30"/>
          <w:szCs w:val="30"/>
          <w:lang w:val="zh-TW" w:eastAsia="zh-TW"/>
        </w:rPr>
        <w:t>、</w:t>
      </w:r>
      <w:r>
        <w:rPr>
          <w:rFonts w:ascii="Calibri" w:hAnsi="Calibri"/>
          <w:sz w:val="30"/>
          <w:szCs w:val="30"/>
        </w:rPr>
        <w:t>800m</w:t>
      </w:r>
      <w:r>
        <w:rPr>
          <w:sz w:val="30"/>
          <w:szCs w:val="30"/>
          <w:lang w:val="zh-TW" w:eastAsia="zh-TW"/>
        </w:rPr>
        <w:t>、</w:t>
      </w:r>
      <w:r>
        <w:rPr>
          <w:rFonts w:ascii="Calibri" w:hAnsi="Calibri"/>
          <w:sz w:val="30"/>
          <w:szCs w:val="30"/>
        </w:rPr>
        <w:t>l500m</w:t>
      </w:r>
      <w:r>
        <w:rPr>
          <w:sz w:val="30"/>
          <w:szCs w:val="30"/>
          <w:lang w:val="zh-TW" w:eastAsia="zh-TW"/>
        </w:rPr>
        <w:t>、</w:t>
      </w:r>
      <w:r>
        <w:rPr>
          <w:rFonts w:ascii="Calibri" w:hAnsi="Calibri"/>
          <w:sz w:val="30"/>
          <w:szCs w:val="30"/>
        </w:rPr>
        <w:t>3000m</w:t>
      </w:r>
      <w:r>
        <w:rPr>
          <w:sz w:val="30"/>
          <w:szCs w:val="30"/>
          <w:lang w:val="zh-TW" w:eastAsia="zh-TW"/>
        </w:rPr>
        <w:t>、</w:t>
      </w:r>
      <w:r>
        <w:rPr>
          <w:rFonts w:ascii="Calibri" w:hAnsi="Calibri"/>
          <w:sz w:val="30"/>
          <w:szCs w:val="30"/>
        </w:rPr>
        <w:t>100 m</w:t>
      </w:r>
      <w:r>
        <w:rPr>
          <w:sz w:val="30"/>
          <w:szCs w:val="30"/>
          <w:lang w:val="zh-TW" w:eastAsia="zh-TW"/>
        </w:rPr>
        <w:t>栏</w:t>
      </w:r>
      <w:r>
        <w:rPr>
          <w:rFonts w:ascii="Calibri" w:hAnsi="Calibri"/>
          <w:sz w:val="30"/>
          <w:szCs w:val="30"/>
        </w:rPr>
        <w:t>(</w:t>
      </w:r>
      <w:r>
        <w:rPr>
          <w:sz w:val="30"/>
          <w:szCs w:val="30"/>
          <w:lang w:val="zh-TW" w:eastAsia="zh-TW"/>
        </w:rPr>
        <w:t>女</w:t>
      </w:r>
      <w:r>
        <w:rPr>
          <w:rFonts w:ascii="Calibri" w:hAnsi="Calibri"/>
          <w:sz w:val="30"/>
          <w:szCs w:val="30"/>
        </w:rPr>
        <w:t>)</w:t>
      </w:r>
      <w:r>
        <w:rPr>
          <w:sz w:val="30"/>
          <w:szCs w:val="30"/>
          <w:lang w:val="zh-TW" w:eastAsia="zh-TW"/>
        </w:rPr>
        <w:t>、</w:t>
      </w:r>
      <w:r>
        <w:rPr>
          <w:rFonts w:ascii="Calibri" w:hAnsi="Calibri"/>
          <w:sz w:val="30"/>
          <w:szCs w:val="30"/>
        </w:rPr>
        <w:t>110m</w:t>
      </w:r>
      <w:r>
        <w:rPr>
          <w:sz w:val="30"/>
          <w:szCs w:val="30"/>
          <w:lang w:val="zh-TW" w:eastAsia="zh-TW"/>
        </w:rPr>
        <w:t>栏</w:t>
      </w:r>
      <w:r>
        <w:rPr>
          <w:rFonts w:ascii="Calibri" w:hAnsi="Calibri"/>
          <w:sz w:val="30"/>
          <w:szCs w:val="30"/>
        </w:rPr>
        <w:t>(</w:t>
      </w:r>
      <w:r>
        <w:rPr>
          <w:sz w:val="30"/>
          <w:szCs w:val="30"/>
          <w:lang w:val="zh-TW" w:eastAsia="zh-TW"/>
        </w:rPr>
        <w:t>男</w:t>
      </w:r>
      <w:r>
        <w:rPr>
          <w:rFonts w:ascii="Calibri" w:hAnsi="Calibri"/>
          <w:sz w:val="30"/>
          <w:szCs w:val="30"/>
        </w:rPr>
        <w:t>)</w:t>
      </w:r>
      <w:r>
        <w:rPr>
          <w:sz w:val="30"/>
          <w:szCs w:val="30"/>
          <w:lang w:val="zh-TW" w:eastAsia="zh-TW"/>
        </w:rPr>
        <w:t>、跳高、跳远、三级跳远、铅球</w:t>
      </w:r>
      <w:r>
        <w:rPr>
          <w:rFonts w:ascii="Calibri" w:hAnsi="Calibri"/>
          <w:sz w:val="30"/>
          <w:szCs w:val="30"/>
        </w:rPr>
        <w:t>(</w:t>
      </w:r>
      <w:r>
        <w:rPr>
          <w:sz w:val="30"/>
          <w:szCs w:val="30"/>
          <w:lang w:val="zh-TW" w:eastAsia="zh-TW"/>
        </w:rPr>
        <w:t>男</w:t>
      </w:r>
      <w:r>
        <w:rPr>
          <w:rFonts w:ascii="Calibri" w:hAnsi="Calibri"/>
          <w:sz w:val="30"/>
          <w:szCs w:val="30"/>
        </w:rPr>
        <w:t>5kg</w:t>
      </w:r>
      <w:r>
        <w:rPr>
          <w:sz w:val="30"/>
          <w:szCs w:val="30"/>
          <w:lang w:val="zh-TW" w:eastAsia="zh-TW"/>
        </w:rPr>
        <w:t>，女</w:t>
      </w:r>
      <w:r>
        <w:rPr>
          <w:rFonts w:ascii="Calibri" w:hAnsi="Calibri"/>
          <w:sz w:val="30"/>
          <w:szCs w:val="30"/>
        </w:rPr>
        <w:t>4kg)</w:t>
      </w:r>
      <w:r>
        <w:rPr>
          <w:sz w:val="30"/>
          <w:szCs w:val="30"/>
          <w:lang w:val="zh-TW" w:eastAsia="zh-TW"/>
        </w:rPr>
        <w:t>、铁饼</w:t>
      </w:r>
      <w:r>
        <w:rPr>
          <w:rFonts w:ascii="Calibri" w:hAnsi="Calibri"/>
          <w:sz w:val="30"/>
          <w:szCs w:val="30"/>
        </w:rPr>
        <w:t>(</w:t>
      </w:r>
      <w:r>
        <w:rPr>
          <w:sz w:val="30"/>
          <w:szCs w:val="30"/>
          <w:lang w:val="zh-TW" w:eastAsia="zh-TW"/>
        </w:rPr>
        <w:t>均</w:t>
      </w:r>
      <w:r>
        <w:rPr>
          <w:rFonts w:ascii="Calibri" w:hAnsi="Calibri"/>
          <w:sz w:val="30"/>
          <w:szCs w:val="30"/>
        </w:rPr>
        <w:t>1kg)</w:t>
      </w:r>
      <w:r>
        <w:rPr>
          <w:sz w:val="30"/>
          <w:szCs w:val="30"/>
          <w:lang w:val="zh-TW" w:eastAsia="zh-TW"/>
        </w:rPr>
        <w:t>、标枪</w:t>
      </w:r>
      <w:r>
        <w:rPr>
          <w:rFonts w:ascii="Calibri" w:hAnsi="Calibri"/>
          <w:sz w:val="30"/>
          <w:szCs w:val="30"/>
        </w:rPr>
        <w:t>(</w:t>
      </w:r>
      <w:r>
        <w:rPr>
          <w:sz w:val="30"/>
          <w:szCs w:val="30"/>
          <w:lang w:val="zh-TW" w:eastAsia="zh-TW"/>
        </w:rPr>
        <w:t>均</w:t>
      </w:r>
      <w:r>
        <w:rPr>
          <w:rFonts w:ascii="Calibri" w:hAnsi="Calibri"/>
          <w:sz w:val="30"/>
          <w:szCs w:val="30"/>
        </w:rPr>
        <w:t>600g)</w:t>
      </w:r>
    </w:p>
    <w:p w:rsidR="00D153E4" w:rsidRDefault="002541CB">
      <w:pPr>
        <w:spacing w:line="480" w:lineRule="exact"/>
        <w:ind w:firstLine="640"/>
        <w:rPr>
          <w:rFonts w:hint="default"/>
          <w:sz w:val="30"/>
          <w:szCs w:val="30"/>
        </w:rPr>
      </w:pPr>
      <w:r>
        <w:rPr>
          <w:rFonts w:ascii="Calibri" w:hAnsi="Calibri"/>
          <w:sz w:val="30"/>
          <w:szCs w:val="30"/>
        </w:rPr>
        <w:t>4.</w:t>
      </w:r>
      <w:r>
        <w:rPr>
          <w:sz w:val="30"/>
          <w:szCs w:val="30"/>
          <w:lang w:val="zh-TW" w:eastAsia="zh-TW"/>
        </w:rPr>
        <w:t>素质测试内容：短跑、跨栏测原地三级跳远、前抛实心球（男</w:t>
      </w:r>
      <w:r>
        <w:rPr>
          <w:rFonts w:ascii="Calibri" w:hAnsi="Calibri"/>
          <w:sz w:val="30"/>
          <w:szCs w:val="30"/>
        </w:rPr>
        <w:t>2kg</w:t>
      </w:r>
      <w:r>
        <w:rPr>
          <w:sz w:val="30"/>
          <w:szCs w:val="30"/>
          <w:lang w:val="zh-TW" w:eastAsia="zh-TW"/>
        </w:rPr>
        <w:t>，女</w:t>
      </w:r>
      <w:r>
        <w:rPr>
          <w:rFonts w:ascii="Calibri" w:hAnsi="Calibri"/>
          <w:sz w:val="30"/>
          <w:szCs w:val="30"/>
        </w:rPr>
        <w:t>2kg</w:t>
      </w:r>
      <w:r>
        <w:rPr>
          <w:sz w:val="30"/>
          <w:szCs w:val="30"/>
          <w:lang w:val="zh-TW" w:eastAsia="zh-TW"/>
        </w:rPr>
        <w:t>）；中长跑测</w:t>
      </w:r>
      <w:r>
        <w:rPr>
          <w:rFonts w:ascii="Calibri" w:hAnsi="Calibri"/>
          <w:sz w:val="30"/>
          <w:szCs w:val="30"/>
        </w:rPr>
        <w:t>100 m</w:t>
      </w:r>
      <w:r>
        <w:rPr>
          <w:sz w:val="30"/>
          <w:szCs w:val="30"/>
          <w:lang w:val="zh-TW" w:eastAsia="zh-TW"/>
        </w:rPr>
        <w:t>、立定跳远；投掷测</w:t>
      </w:r>
      <w:r>
        <w:rPr>
          <w:rFonts w:ascii="Calibri" w:hAnsi="Calibri"/>
          <w:sz w:val="30"/>
          <w:szCs w:val="30"/>
        </w:rPr>
        <w:t>60 m</w:t>
      </w:r>
      <w:r>
        <w:rPr>
          <w:sz w:val="30"/>
          <w:szCs w:val="30"/>
          <w:lang w:val="zh-TW" w:eastAsia="zh-TW"/>
        </w:rPr>
        <w:t>、立定跳远；跳跃测</w:t>
      </w:r>
      <w:r>
        <w:rPr>
          <w:rFonts w:ascii="Calibri" w:hAnsi="Calibri"/>
          <w:sz w:val="30"/>
          <w:szCs w:val="30"/>
        </w:rPr>
        <w:t>100m</w:t>
      </w:r>
      <w:r>
        <w:rPr>
          <w:sz w:val="30"/>
          <w:szCs w:val="30"/>
          <w:lang w:val="zh-TW" w:eastAsia="zh-TW"/>
        </w:rPr>
        <w:t>、前抛实心球（男</w:t>
      </w:r>
      <w:r>
        <w:rPr>
          <w:rFonts w:ascii="Calibri" w:hAnsi="Calibri"/>
          <w:sz w:val="30"/>
          <w:szCs w:val="30"/>
        </w:rPr>
        <w:t>2kg</w:t>
      </w:r>
      <w:r>
        <w:rPr>
          <w:sz w:val="30"/>
          <w:szCs w:val="30"/>
          <w:lang w:val="zh-TW" w:eastAsia="zh-TW"/>
        </w:rPr>
        <w:t>，女</w:t>
      </w:r>
      <w:r>
        <w:rPr>
          <w:rFonts w:ascii="Calibri" w:hAnsi="Calibri"/>
          <w:sz w:val="30"/>
          <w:szCs w:val="30"/>
        </w:rPr>
        <w:t>2kg</w:t>
      </w:r>
      <w:r>
        <w:rPr>
          <w:sz w:val="30"/>
          <w:szCs w:val="30"/>
          <w:lang w:val="zh-TW" w:eastAsia="zh-TW"/>
        </w:rPr>
        <w:t>）</w:t>
      </w:r>
    </w:p>
    <w:p w:rsidR="00D153E4" w:rsidRDefault="002541CB">
      <w:pPr>
        <w:spacing w:line="480" w:lineRule="exact"/>
        <w:ind w:firstLine="640"/>
        <w:rPr>
          <w:rFonts w:hint="default"/>
          <w:sz w:val="30"/>
          <w:szCs w:val="30"/>
        </w:rPr>
      </w:pPr>
      <w:r>
        <w:rPr>
          <w:rFonts w:ascii="Calibri" w:hAnsi="Calibri"/>
          <w:sz w:val="30"/>
          <w:szCs w:val="30"/>
        </w:rPr>
        <w:t>5.</w:t>
      </w:r>
      <w:r>
        <w:rPr>
          <w:sz w:val="30"/>
          <w:szCs w:val="30"/>
          <w:lang w:val="zh-TW" w:eastAsia="zh-TW"/>
        </w:rPr>
        <w:t>专项测试的同时进行技术测定，满分为</w:t>
      </w:r>
      <w:r>
        <w:rPr>
          <w:rFonts w:ascii="Calibri" w:hAnsi="Calibri"/>
          <w:sz w:val="30"/>
          <w:szCs w:val="30"/>
        </w:rPr>
        <w:t>20</w:t>
      </w:r>
      <w:r>
        <w:rPr>
          <w:sz w:val="30"/>
          <w:szCs w:val="30"/>
          <w:lang w:val="zh-TW" w:eastAsia="zh-TW"/>
        </w:rPr>
        <w:t>分。分为</w:t>
      </w:r>
      <w:r>
        <w:rPr>
          <w:rFonts w:ascii="Calibri" w:hAnsi="Calibri"/>
          <w:sz w:val="30"/>
          <w:szCs w:val="30"/>
        </w:rPr>
        <w:t>20</w:t>
      </w:r>
      <w:r>
        <w:rPr>
          <w:sz w:val="30"/>
          <w:szCs w:val="30"/>
          <w:lang w:val="zh-TW" w:eastAsia="zh-TW"/>
        </w:rPr>
        <w:t>、</w:t>
      </w:r>
      <w:r>
        <w:rPr>
          <w:rFonts w:ascii="Calibri" w:hAnsi="Calibri"/>
          <w:sz w:val="30"/>
          <w:szCs w:val="30"/>
        </w:rPr>
        <w:t>16</w:t>
      </w:r>
      <w:r>
        <w:rPr>
          <w:sz w:val="30"/>
          <w:szCs w:val="30"/>
          <w:lang w:val="zh-TW" w:eastAsia="zh-TW"/>
        </w:rPr>
        <w:t>、</w:t>
      </w:r>
      <w:r>
        <w:rPr>
          <w:rFonts w:ascii="Calibri" w:hAnsi="Calibri"/>
          <w:sz w:val="30"/>
          <w:szCs w:val="30"/>
        </w:rPr>
        <w:t>12</w:t>
      </w:r>
      <w:r>
        <w:rPr>
          <w:sz w:val="30"/>
          <w:szCs w:val="30"/>
          <w:lang w:val="zh-TW" w:eastAsia="zh-TW"/>
        </w:rPr>
        <w:t>、</w:t>
      </w:r>
      <w:r>
        <w:rPr>
          <w:rFonts w:ascii="Calibri" w:hAnsi="Calibri"/>
          <w:sz w:val="30"/>
          <w:szCs w:val="30"/>
        </w:rPr>
        <w:t>8</w:t>
      </w:r>
      <w:r>
        <w:rPr>
          <w:sz w:val="30"/>
          <w:szCs w:val="30"/>
          <w:lang w:val="zh-TW" w:eastAsia="zh-TW"/>
        </w:rPr>
        <w:t>、</w:t>
      </w:r>
      <w:r>
        <w:rPr>
          <w:rFonts w:ascii="Calibri" w:hAnsi="Calibri"/>
          <w:sz w:val="30"/>
          <w:szCs w:val="30"/>
        </w:rPr>
        <w:t>4</w:t>
      </w:r>
      <w:r>
        <w:rPr>
          <w:sz w:val="30"/>
          <w:szCs w:val="30"/>
          <w:lang w:val="zh-TW" w:eastAsia="zh-TW"/>
        </w:rPr>
        <w:t>五个等级。即：</w:t>
      </w:r>
    </w:p>
    <w:p w:rsidR="00D153E4" w:rsidRDefault="002541CB">
      <w:pPr>
        <w:spacing w:line="480" w:lineRule="exact"/>
        <w:ind w:firstLine="641"/>
        <w:rPr>
          <w:rFonts w:hint="default"/>
          <w:sz w:val="30"/>
          <w:szCs w:val="30"/>
        </w:rPr>
      </w:pPr>
      <w:r>
        <w:rPr>
          <w:rFonts w:ascii="Calibri" w:hAnsi="Calibri"/>
          <w:sz w:val="30"/>
          <w:szCs w:val="30"/>
        </w:rPr>
        <w:t>20</w:t>
      </w:r>
      <w:r>
        <w:rPr>
          <w:sz w:val="30"/>
          <w:szCs w:val="30"/>
          <w:lang w:val="zh-TW" w:eastAsia="zh-TW"/>
        </w:rPr>
        <w:t>分：完整技术连贯流畅；</w:t>
      </w:r>
      <w:r>
        <w:rPr>
          <w:rFonts w:ascii="Calibri" w:hAnsi="Calibri"/>
          <w:sz w:val="30"/>
          <w:szCs w:val="30"/>
          <w:lang w:val="zh-TW" w:eastAsia="zh-TW"/>
        </w:rPr>
        <w:t xml:space="preserve"> </w:t>
      </w:r>
      <w:r>
        <w:rPr>
          <w:sz w:val="30"/>
          <w:szCs w:val="30"/>
          <w:lang w:val="zh-TW" w:eastAsia="zh-TW"/>
        </w:rPr>
        <w:t>动作自然放松；有一定的速度、</w:t>
      </w:r>
      <w:r>
        <w:rPr>
          <w:rFonts w:ascii="Calibri" w:hAnsi="Calibri"/>
          <w:sz w:val="30"/>
          <w:szCs w:val="30"/>
          <w:lang w:val="zh-TW" w:eastAsia="zh-TW"/>
        </w:rPr>
        <w:t xml:space="preserve"> </w:t>
      </w:r>
      <w:r>
        <w:rPr>
          <w:sz w:val="30"/>
          <w:szCs w:val="30"/>
          <w:lang w:val="zh-TW" w:eastAsia="zh-TW"/>
        </w:rPr>
        <w:t>力量和适宜的节奏，各技术环节准确，到位，无多余动作。</w:t>
      </w:r>
      <w:r>
        <w:rPr>
          <w:rFonts w:ascii="Calibri" w:hAnsi="Calibri"/>
          <w:sz w:val="30"/>
          <w:szCs w:val="30"/>
          <w:lang w:val="zh-TW" w:eastAsia="zh-TW"/>
        </w:rPr>
        <w:t xml:space="preserve"> </w:t>
      </w:r>
    </w:p>
    <w:p w:rsidR="00D153E4" w:rsidRDefault="002541CB">
      <w:pPr>
        <w:spacing w:line="480" w:lineRule="exact"/>
        <w:ind w:firstLine="640"/>
        <w:rPr>
          <w:rFonts w:hint="default"/>
          <w:sz w:val="30"/>
          <w:szCs w:val="30"/>
        </w:rPr>
      </w:pPr>
      <w:r>
        <w:rPr>
          <w:rFonts w:ascii="Calibri" w:hAnsi="Calibri"/>
          <w:sz w:val="30"/>
          <w:szCs w:val="30"/>
        </w:rPr>
        <w:t>16</w:t>
      </w:r>
      <w:r>
        <w:rPr>
          <w:sz w:val="30"/>
          <w:szCs w:val="30"/>
          <w:lang w:val="zh-TW" w:eastAsia="zh-TW"/>
        </w:rPr>
        <w:t>分：完整技术连贯，动作自然放松，各技术环节准确，</w:t>
      </w:r>
      <w:r>
        <w:rPr>
          <w:rFonts w:ascii="Calibri" w:hAnsi="Calibri"/>
          <w:sz w:val="30"/>
          <w:szCs w:val="30"/>
          <w:lang w:val="zh-TW" w:eastAsia="zh-TW"/>
        </w:rPr>
        <w:t xml:space="preserve"> </w:t>
      </w:r>
      <w:r>
        <w:rPr>
          <w:sz w:val="30"/>
          <w:szCs w:val="30"/>
          <w:lang w:val="zh-TW" w:eastAsia="zh-TW"/>
        </w:rPr>
        <w:t>较少多余动作。</w:t>
      </w:r>
      <w:r>
        <w:rPr>
          <w:rFonts w:ascii="Calibri" w:hAnsi="Calibri"/>
          <w:sz w:val="30"/>
          <w:szCs w:val="30"/>
          <w:lang w:val="zh-TW" w:eastAsia="zh-TW"/>
        </w:rPr>
        <w:t xml:space="preserve"> </w:t>
      </w:r>
    </w:p>
    <w:p w:rsidR="00D153E4" w:rsidRDefault="002541CB">
      <w:pPr>
        <w:spacing w:line="480" w:lineRule="exact"/>
        <w:ind w:firstLine="640"/>
        <w:rPr>
          <w:rFonts w:hint="default"/>
          <w:sz w:val="30"/>
          <w:szCs w:val="30"/>
        </w:rPr>
      </w:pPr>
      <w:r>
        <w:rPr>
          <w:rFonts w:ascii="Calibri" w:hAnsi="Calibri"/>
          <w:sz w:val="30"/>
          <w:szCs w:val="30"/>
        </w:rPr>
        <w:t>12</w:t>
      </w:r>
      <w:r>
        <w:rPr>
          <w:sz w:val="30"/>
          <w:szCs w:val="30"/>
          <w:lang w:val="zh-TW" w:eastAsia="zh-TW"/>
        </w:rPr>
        <w:t>分：能完成完整技术，动作紧张或协调性较差，各技术环节基本准确。</w:t>
      </w:r>
      <w:r>
        <w:rPr>
          <w:rFonts w:ascii="Calibri" w:hAnsi="Calibri"/>
          <w:sz w:val="30"/>
          <w:szCs w:val="30"/>
          <w:lang w:val="zh-TW" w:eastAsia="zh-TW"/>
        </w:rPr>
        <w:t xml:space="preserve"> </w:t>
      </w:r>
    </w:p>
    <w:p w:rsidR="00D153E4" w:rsidRDefault="002541CB">
      <w:pPr>
        <w:spacing w:line="480" w:lineRule="exact"/>
        <w:ind w:firstLine="640"/>
        <w:rPr>
          <w:rFonts w:hint="default"/>
          <w:b/>
          <w:bCs/>
          <w:sz w:val="30"/>
          <w:szCs w:val="30"/>
        </w:rPr>
      </w:pPr>
      <w:r>
        <w:rPr>
          <w:rFonts w:ascii="Calibri" w:hAnsi="Calibri"/>
          <w:sz w:val="30"/>
          <w:szCs w:val="30"/>
        </w:rPr>
        <w:t>8</w:t>
      </w:r>
      <w:r>
        <w:rPr>
          <w:sz w:val="30"/>
          <w:szCs w:val="30"/>
          <w:lang w:val="zh-TW" w:eastAsia="zh-TW"/>
        </w:rPr>
        <w:t>分：未能完成完整技术，各技术环节特别是主要技术环节出现严重错误。</w:t>
      </w:r>
    </w:p>
    <w:p w:rsidR="00D153E4" w:rsidRDefault="002541CB">
      <w:pPr>
        <w:spacing w:line="480" w:lineRule="exact"/>
        <w:rPr>
          <w:rFonts w:hint="default"/>
          <w:b/>
          <w:bCs/>
          <w:sz w:val="30"/>
          <w:szCs w:val="30"/>
          <w:lang w:val="zh-TW" w:eastAsia="zh-TW"/>
        </w:rPr>
      </w:pPr>
      <w:r>
        <w:rPr>
          <w:sz w:val="30"/>
          <w:szCs w:val="30"/>
          <w:lang w:val="zh-TW" w:eastAsia="zh-TW"/>
        </w:rPr>
        <w:lastRenderedPageBreak/>
        <w:t>（三）专项测试标准</w:t>
      </w:r>
    </w:p>
    <w:p w:rsidR="00D153E4" w:rsidRDefault="002541CB">
      <w:pPr>
        <w:spacing w:line="540" w:lineRule="exact"/>
        <w:jc w:val="center"/>
        <w:rPr>
          <w:rFonts w:ascii="黑体" w:eastAsia="黑体" w:hAnsi="黑体" w:cs="黑体" w:hint="default"/>
          <w:spacing w:val="10"/>
          <w:sz w:val="30"/>
          <w:szCs w:val="30"/>
        </w:rPr>
      </w:pPr>
      <w:r>
        <w:rPr>
          <w:rFonts w:ascii="黑体" w:eastAsia="黑体" w:hAnsi="黑体" w:cs="黑体"/>
          <w:kern w:val="0"/>
          <w:sz w:val="30"/>
          <w:szCs w:val="30"/>
          <w:lang w:val="zh-TW" w:eastAsia="zh-TW"/>
        </w:rPr>
        <w:t>田径专项测试标准</w:t>
      </w:r>
      <w:r>
        <w:rPr>
          <w:rFonts w:ascii="黑体" w:eastAsia="黑体" w:hAnsi="黑体" w:cs="黑体"/>
          <w:kern w:val="0"/>
          <w:sz w:val="30"/>
          <w:szCs w:val="30"/>
        </w:rPr>
        <w:t>(</w:t>
      </w:r>
      <w:r>
        <w:rPr>
          <w:rFonts w:ascii="黑体" w:eastAsia="黑体" w:hAnsi="黑体" w:cs="黑体"/>
          <w:kern w:val="0"/>
          <w:sz w:val="30"/>
          <w:szCs w:val="30"/>
          <w:lang w:val="zh-TW" w:eastAsia="zh-TW"/>
        </w:rPr>
        <w:t>男</w:t>
      </w:r>
      <w:r>
        <w:rPr>
          <w:rFonts w:ascii="黑体" w:eastAsia="黑体" w:hAnsi="黑体" w:cs="黑体"/>
          <w:kern w:val="0"/>
          <w:sz w:val="30"/>
          <w:szCs w:val="30"/>
        </w:rPr>
        <w:t>)</w:t>
      </w:r>
    </w:p>
    <w:tbl>
      <w:tblPr>
        <w:tblStyle w:val="TableNormal"/>
        <w:tblW w:w="93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2"/>
        <w:gridCol w:w="619"/>
        <w:gridCol w:w="619"/>
        <w:gridCol w:w="619"/>
        <w:gridCol w:w="696"/>
        <w:gridCol w:w="772"/>
        <w:gridCol w:w="850"/>
        <w:gridCol w:w="692"/>
        <w:gridCol w:w="543"/>
        <w:gridCol w:w="543"/>
        <w:gridCol w:w="620"/>
        <w:gridCol w:w="620"/>
        <w:gridCol w:w="620"/>
        <w:gridCol w:w="619"/>
      </w:tblGrid>
      <w:tr w:rsidR="00D153E4">
        <w:trPr>
          <w:trHeight w:hRule="exact" w:val="879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spacing w:line="240" w:lineRule="exact"/>
              <w:ind w:firstLine="181"/>
              <w:jc w:val="left"/>
              <w:rPr>
                <w:rFonts w:ascii="仿宋" w:eastAsia="仿宋" w:hAnsi="仿宋" w:cs="仿宋" w:hint="defaul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项目</w:t>
            </w:r>
          </w:p>
          <w:p w:rsidR="00D153E4" w:rsidRDefault="002541CB">
            <w:pPr>
              <w:widowControl/>
              <w:spacing w:line="240" w:lineRule="exact"/>
              <w:jc w:val="left"/>
              <w:rPr>
                <w:rFonts w:ascii="仿宋" w:eastAsia="仿宋" w:hAnsi="仿宋" w:cs="仿宋" w:hint="defaul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标准</w:t>
            </w:r>
          </w:p>
          <w:p w:rsidR="00D153E4" w:rsidRDefault="002541CB">
            <w:pPr>
              <w:widowControl/>
              <w:spacing w:line="240" w:lineRule="exact"/>
              <w:jc w:val="left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得分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100m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200m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400m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800m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1500m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3000m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110m</w:t>
            </w: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跳高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跳远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ascii="仿宋" w:eastAsia="仿宋" w:hAnsi="仿宋" w:cs="仿宋" w:hint="default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三级</w:t>
            </w:r>
          </w:p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跳远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ascii="仿宋" w:eastAsia="仿宋" w:hAnsi="仿宋" w:cs="仿宋" w:hint="default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铅球</w:t>
            </w:r>
          </w:p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5kg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ascii="仿宋" w:eastAsia="仿宋" w:hAnsi="仿宋" w:cs="仿宋" w:hint="default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铁饼</w:t>
            </w:r>
          </w:p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1kg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ascii="仿宋" w:eastAsia="仿宋" w:hAnsi="仿宋" w:cs="仿宋" w:hint="default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标枪</w:t>
            </w:r>
          </w:p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600g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11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23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53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03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15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10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16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1.83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6.50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13.50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14.50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46.00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51.00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11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23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53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045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18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l6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16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1.81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6.40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13.35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14.00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45.00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49.00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11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24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54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06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21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22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16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1.78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6.30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13.20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13.50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44.00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47.00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11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24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54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075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25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30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16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1.75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6.20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12.90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13.50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43.00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45.00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12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24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55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30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40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17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1.70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6.00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12.60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12.90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41.00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43.50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12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25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56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35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50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17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1.65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5.80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12.30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12.60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39.00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41.00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12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25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56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40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10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05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18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1.60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5.60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12.00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12.30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37.00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39.00</w:t>
            </w:r>
          </w:p>
        </w:tc>
      </w:tr>
    </w:tbl>
    <w:p w:rsidR="00D153E4" w:rsidRDefault="00D153E4" w:rsidP="00103FC8">
      <w:pPr>
        <w:spacing w:line="360" w:lineRule="auto"/>
        <w:rPr>
          <w:rFonts w:ascii="宋体" w:eastAsia="宋体" w:hAnsi="宋体" w:cs="宋体" w:hint="default"/>
          <w:spacing w:val="-1"/>
        </w:rPr>
      </w:pPr>
    </w:p>
    <w:p w:rsidR="00D153E4" w:rsidRDefault="002541CB">
      <w:pPr>
        <w:jc w:val="center"/>
        <w:rPr>
          <w:rFonts w:ascii="黑体" w:eastAsia="黑体" w:hAnsi="黑体" w:cs="黑体" w:hint="default"/>
          <w:spacing w:val="10"/>
          <w:sz w:val="30"/>
          <w:szCs w:val="30"/>
        </w:rPr>
      </w:pPr>
      <w:r>
        <w:rPr>
          <w:rFonts w:ascii="黑体" w:eastAsia="黑体" w:hAnsi="黑体" w:cs="黑体"/>
          <w:kern w:val="0"/>
          <w:sz w:val="30"/>
          <w:szCs w:val="30"/>
          <w:lang w:val="zh-TW" w:eastAsia="zh-TW"/>
        </w:rPr>
        <w:t>田径专项测试标准</w:t>
      </w:r>
      <w:r>
        <w:rPr>
          <w:rFonts w:ascii="黑体" w:eastAsia="黑体" w:hAnsi="黑体" w:cs="黑体"/>
          <w:kern w:val="0"/>
          <w:sz w:val="30"/>
          <w:szCs w:val="30"/>
        </w:rPr>
        <w:t>(</w:t>
      </w:r>
      <w:r>
        <w:rPr>
          <w:rFonts w:ascii="黑体" w:eastAsia="黑体" w:hAnsi="黑体" w:cs="黑体"/>
          <w:kern w:val="0"/>
          <w:sz w:val="30"/>
          <w:szCs w:val="30"/>
          <w:lang w:val="zh-TW" w:eastAsia="zh-TW"/>
        </w:rPr>
        <w:t>女</w:t>
      </w:r>
      <w:r>
        <w:rPr>
          <w:rFonts w:ascii="黑体" w:eastAsia="黑体" w:hAnsi="黑体" w:cs="黑体"/>
          <w:kern w:val="0"/>
          <w:sz w:val="30"/>
          <w:szCs w:val="30"/>
        </w:rPr>
        <w:t>)</w:t>
      </w:r>
    </w:p>
    <w:tbl>
      <w:tblPr>
        <w:tblStyle w:val="TableNormal"/>
        <w:tblW w:w="93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3"/>
        <w:gridCol w:w="613"/>
        <w:gridCol w:w="614"/>
        <w:gridCol w:w="622"/>
        <w:gridCol w:w="684"/>
        <w:gridCol w:w="760"/>
        <w:gridCol w:w="831"/>
        <w:gridCol w:w="692"/>
        <w:gridCol w:w="545"/>
        <w:gridCol w:w="546"/>
        <w:gridCol w:w="624"/>
        <w:gridCol w:w="624"/>
        <w:gridCol w:w="624"/>
        <w:gridCol w:w="622"/>
      </w:tblGrid>
      <w:tr w:rsidR="00D153E4">
        <w:trPr>
          <w:trHeight w:hRule="exact" w:val="701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spacing w:line="240" w:lineRule="exact"/>
              <w:ind w:firstLine="361"/>
              <w:jc w:val="left"/>
              <w:rPr>
                <w:rFonts w:ascii="仿宋" w:eastAsia="仿宋" w:hAnsi="仿宋" w:cs="仿宋" w:hint="defaul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项目</w:t>
            </w:r>
          </w:p>
          <w:p w:rsidR="00D153E4" w:rsidRDefault="002541CB">
            <w:pPr>
              <w:widowControl/>
              <w:spacing w:line="240" w:lineRule="exact"/>
              <w:jc w:val="left"/>
              <w:rPr>
                <w:rFonts w:ascii="仿宋" w:eastAsia="仿宋" w:hAnsi="仿宋" w:cs="仿宋" w:hint="defaul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标准</w:t>
            </w:r>
          </w:p>
          <w:p w:rsidR="00D153E4" w:rsidRDefault="002541CB">
            <w:pPr>
              <w:widowControl/>
              <w:spacing w:line="240" w:lineRule="exact"/>
              <w:jc w:val="left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得分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100m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200m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400m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800m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1500m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3000m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100m</w:t>
            </w: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跳高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跳远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ascii="仿宋" w:eastAsia="仿宋" w:hAnsi="仿宋" w:cs="仿宋" w:hint="default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三级</w:t>
            </w:r>
          </w:p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跳远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ascii="仿宋" w:eastAsia="仿宋" w:hAnsi="仿宋" w:cs="仿宋" w:hint="default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铅球</w:t>
            </w:r>
          </w:p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4kg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ascii="仿宋" w:eastAsia="仿宋" w:hAnsi="仿宋" w:cs="仿宋" w:hint="default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铁饼</w:t>
            </w:r>
          </w:p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1kg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ascii="仿宋" w:eastAsia="仿宋" w:hAnsi="仿宋" w:cs="仿宋" w:hint="default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标枪</w:t>
            </w:r>
          </w:p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600g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12"8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27"O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1'03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2'26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5'05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11'00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15"5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1.56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5.20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11.00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11.00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36.00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35.00 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12"9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27"2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1'035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2'28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5'08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11'05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15"7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1.54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5.15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10.08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10.70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35.00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34.00 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13"0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27"4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1'04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2'30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5'11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11'10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15"9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1.52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5.10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10.60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10.40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34.00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33.00 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13"1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27"7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1'045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2'32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5'15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11'20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16"1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5.00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10.40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10.00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33.00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32.00 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13"2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28"0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1'05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2'34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5'20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11'30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16"3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1.48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4.90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10.10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9.50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31.00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31.00 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13"5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28"5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1'06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2'36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5'25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11'45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16"6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1.44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4.70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9.80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9.00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29.00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29.00 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13"8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29"O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1'08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2'38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5'30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12'00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17"0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1.40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9.40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8.50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28.00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28.00 </w:t>
            </w:r>
          </w:p>
        </w:tc>
      </w:tr>
    </w:tbl>
    <w:p w:rsidR="00D153E4" w:rsidRDefault="00D153E4">
      <w:pPr>
        <w:rPr>
          <w:rFonts w:ascii="仿宋" w:eastAsia="仿宋" w:hAnsi="仿宋" w:cs="仿宋" w:hint="default"/>
          <w:b/>
          <w:bCs/>
          <w:sz w:val="28"/>
          <w:szCs w:val="28"/>
        </w:rPr>
      </w:pPr>
    </w:p>
    <w:p w:rsidR="00D153E4" w:rsidRDefault="002541CB">
      <w:pPr>
        <w:spacing w:line="540" w:lineRule="exact"/>
        <w:jc w:val="center"/>
        <w:rPr>
          <w:rFonts w:ascii="仿宋_GB2312" w:eastAsia="仿宋_GB2312" w:hAnsi="仿宋_GB2312" w:cs="仿宋_GB2312" w:hint="default"/>
          <w:b/>
          <w:bCs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  <w:lang w:val="zh-TW" w:eastAsia="zh-TW"/>
        </w:rPr>
        <w:t>素质测试标准</w:t>
      </w:r>
      <w:r>
        <w:rPr>
          <w:rFonts w:ascii="仿宋_GB2312" w:eastAsia="仿宋_GB2312" w:hAnsi="仿宋_GB2312" w:cs="仿宋_GB2312"/>
          <w:b/>
          <w:bCs/>
          <w:sz w:val="30"/>
          <w:szCs w:val="30"/>
        </w:rPr>
        <w:t xml:space="preserve"> (</w:t>
      </w: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每人测两项，满分为</w:t>
      </w:r>
      <w:r>
        <w:rPr>
          <w:rFonts w:ascii="仿宋_GB2312" w:eastAsia="仿宋_GB2312" w:hAnsi="仿宋_GB2312" w:cs="仿宋_GB2312"/>
          <w:b/>
          <w:bCs/>
          <w:sz w:val="30"/>
          <w:szCs w:val="30"/>
        </w:rPr>
        <w:t>30</w:t>
      </w: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分</w:t>
      </w:r>
      <w:r>
        <w:rPr>
          <w:rFonts w:ascii="仿宋_GB2312" w:eastAsia="仿宋_GB2312" w:hAnsi="仿宋_GB2312" w:cs="仿宋_GB2312"/>
          <w:b/>
          <w:bCs/>
          <w:sz w:val="30"/>
          <w:szCs w:val="30"/>
        </w:rPr>
        <w:t>)</w:t>
      </w:r>
    </w:p>
    <w:tbl>
      <w:tblPr>
        <w:tblStyle w:val="TableNormal"/>
        <w:tblW w:w="93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4"/>
        <w:gridCol w:w="763"/>
        <w:gridCol w:w="769"/>
        <w:gridCol w:w="770"/>
        <w:gridCol w:w="770"/>
        <w:gridCol w:w="770"/>
        <w:gridCol w:w="770"/>
        <w:gridCol w:w="764"/>
        <w:gridCol w:w="764"/>
        <w:gridCol w:w="765"/>
        <w:gridCol w:w="765"/>
      </w:tblGrid>
      <w:tr w:rsidR="00D153E4">
        <w:trPr>
          <w:trHeight w:hRule="exact" w:val="530"/>
          <w:jc w:val="center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ind w:firstLine="1044"/>
              <w:rPr>
                <w:rFonts w:ascii="仿宋" w:eastAsia="仿宋" w:hAnsi="仿宋" w:cs="仿宋" w:hint="default"/>
                <w:b/>
                <w:bCs/>
                <w:spacing w:val="-20"/>
                <w:kern w:val="0"/>
                <w:position w:val="-12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项</w:t>
            </w: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position w:val="-12"/>
                <w:sz w:val="18"/>
                <w:szCs w:val="18"/>
                <w:lang w:val="zh-TW" w:eastAsia="zh-TW"/>
              </w:rPr>
              <w:t>目</w:t>
            </w:r>
          </w:p>
          <w:p w:rsidR="00D153E4" w:rsidRDefault="002541CB">
            <w:pPr>
              <w:widowControl/>
              <w:rPr>
                <w:rFonts w:ascii="仿宋" w:eastAsia="仿宋" w:hAnsi="仿宋" w:cs="仿宋" w:hint="default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position w:val="-12"/>
                <w:sz w:val="18"/>
                <w:szCs w:val="18"/>
              </w:rPr>
              <w:t xml:space="preserve">        </w:t>
            </w: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性别</w:t>
            </w:r>
          </w:p>
          <w:p w:rsidR="00D153E4" w:rsidRDefault="002541CB">
            <w:pPr>
              <w:widowControl/>
              <w:rPr>
                <w:rFonts w:ascii="仿宋" w:eastAsia="仿宋" w:hAnsi="仿宋" w:cs="仿宋" w:hint="default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position w:val="24"/>
                <w:sz w:val="18"/>
                <w:szCs w:val="18"/>
                <w:lang w:val="zh-TW" w:eastAsia="zh-TW"/>
              </w:rPr>
              <w:t>标</w:t>
            </w: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准</w:t>
            </w:r>
          </w:p>
          <w:p w:rsidR="00D153E4" w:rsidRDefault="002541CB">
            <w:pPr>
              <w:widowControl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得分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60</w:t>
            </w: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米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100</w:t>
            </w: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米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立定跳远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原地三级跳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spacing w:line="240" w:lineRule="exact"/>
              <w:jc w:val="center"/>
              <w:rPr>
                <w:rFonts w:ascii="仿宋" w:eastAsia="仿宋" w:hAnsi="仿宋" w:cs="仿宋" w:hint="default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前抛实心球</w:t>
            </w:r>
          </w:p>
          <w:p w:rsidR="00D153E4" w:rsidRDefault="002541CB">
            <w:pPr>
              <w:widowControl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男、女均</w:t>
            </w: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(2kg)</w:t>
            </w:r>
          </w:p>
        </w:tc>
      </w:tr>
      <w:tr w:rsidR="00D153E4">
        <w:trPr>
          <w:trHeight w:hRule="exact" w:val="417"/>
          <w:jc w:val="center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3E4" w:rsidRDefault="00D153E4">
            <w:pPr>
              <w:rPr>
                <w:rFonts w:hint="default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男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女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男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  <w:lang w:val="zh-TW" w:eastAsia="zh-TW"/>
              </w:rPr>
              <w:t>女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l5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8"2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8"8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12"0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13"4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2.80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8.4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7.4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 xml:space="preserve">15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12</w:t>
            </w:r>
          </w:p>
        </w:tc>
      </w:tr>
      <w:tr w:rsidR="00D153E4">
        <w:trPr>
          <w:trHeight w:hRule="exact" w:val="304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8"3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8"9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12"2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l3"6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2.75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8.2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7.2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14.5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11.5</w:t>
            </w:r>
          </w:p>
        </w:tc>
      </w:tr>
      <w:tr w:rsidR="00D153E4">
        <w:trPr>
          <w:trHeight w:hRule="exact" w:val="304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l3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8"4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9"0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12"4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13"8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11</w:t>
            </w:r>
          </w:p>
        </w:tc>
      </w:tr>
      <w:tr w:rsidR="00D153E4">
        <w:trPr>
          <w:trHeight w:hRule="exact" w:val="304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8"5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9"1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12"6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l4"0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2.65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2.05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7.8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6.8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13.5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10.5</w:t>
            </w:r>
          </w:p>
        </w:tc>
      </w:tr>
      <w:tr w:rsidR="00D153E4">
        <w:trPr>
          <w:trHeight w:hRule="exact" w:val="304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8"6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9"2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12"8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14"2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7.6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6.6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10</w:t>
            </w:r>
          </w:p>
        </w:tc>
      </w:tr>
      <w:tr w:rsidR="00D153E4">
        <w:trPr>
          <w:trHeight w:hRule="exact" w:val="304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8"7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9"3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l3"0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14"4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2.55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1.95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7.4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6.4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12.5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9.5</w:t>
            </w:r>
          </w:p>
        </w:tc>
      </w:tr>
      <w:tr w:rsidR="00D153E4">
        <w:trPr>
          <w:trHeight w:hRule="exact" w:val="304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8"8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9"4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13"2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14"6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1.90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7.2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6.2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9</w:t>
            </w:r>
          </w:p>
        </w:tc>
      </w:tr>
      <w:tr w:rsidR="00D153E4">
        <w:trPr>
          <w:trHeight w:hRule="exact" w:val="304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8"9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9"5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13"4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14"8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2.45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1.85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11.5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8.5</w:t>
            </w:r>
          </w:p>
        </w:tc>
      </w:tr>
      <w:tr w:rsidR="00D153E4">
        <w:trPr>
          <w:trHeight w:hRule="exact" w:val="304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9"0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9"6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13"6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l5"0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1.80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6.8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5.8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8</w:t>
            </w:r>
          </w:p>
        </w:tc>
      </w:tr>
      <w:tr w:rsidR="00D153E4">
        <w:trPr>
          <w:trHeight w:hRule="exact" w:val="304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9"1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9"7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13"8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15"2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2.35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1.75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6.6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5.6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10.5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7.5</w:t>
            </w:r>
          </w:p>
        </w:tc>
      </w:tr>
      <w:tr w:rsidR="00D153E4">
        <w:trPr>
          <w:trHeight w:hRule="exact" w:val="304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9"2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9"8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14"0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15"4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1.70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6.4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5.4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7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9"3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9"9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14"2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15"6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1.65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6.2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5.2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9.5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6.5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9"4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10"0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14"4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15"8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1.60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6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9"5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10"1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l4"6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16"0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1.55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5.8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4.8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8.5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5.5</w:t>
            </w:r>
          </w:p>
        </w:tc>
      </w:tr>
      <w:tr w:rsidR="00D153E4">
        <w:trPr>
          <w:trHeight w:hRule="exact" w:val="294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9"6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10"2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14"8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16"2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2.10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1.50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5.6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pacing w:val="-20"/>
                <w:kern w:val="0"/>
                <w:sz w:val="18"/>
                <w:szCs w:val="18"/>
              </w:rPr>
              <w:t>4.6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5</w:t>
            </w:r>
          </w:p>
        </w:tc>
      </w:tr>
      <w:tr w:rsidR="00D153E4">
        <w:trPr>
          <w:trHeight w:hRule="exact" w:val="471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Pr="00103FC8" w:rsidRDefault="002541CB">
            <w:pPr>
              <w:widowControl/>
              <w:jc w:val="center"/>
              <w:rPr>
                <w:rFonts w:hint="default"/>
                <w:sz w:val="16"/>
              </w:rPr>
            </w:pPr>
            <w:r w:rsidRPr="00103FC8">
              <w:rPr>
                <w:rFonts w:ascii="仿宋" w:eastAsia="仿宋" w:hAnsi="仿宋" w:cs="仿宋"/>
                <w:b/>
                <w:bCs/>
                <w:kern w:val="0"/>
                <w:sz w:val="16"/>
                <w:lang w:val="zh-TW" w:eastAsia="zh-TW"/>
              </w:rPr>
              <w:t>必测项目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Pr="00103FC8" w:rsidRDefault="002541CB">
            <w:pPr>
              <w:widowControl/>
              <w:jc w:val="center"/>
              <w:rPr>
                <w:rFonts w:hint="default"/>
                <w:sz w:val="16"/>
              </w:rPr>
            </w:pPr>
            <w:r w:rsidRPr="00103FC8">
              <w:rPr>
                <w:rFonts w:ascii="仿宋" w:eastAsia="仿宋" w:hAnsi="仿宋" w:cs="仿宋"/>
                <w:b/>
                <w:bCs/>
                <w:kern w:val="0"/>
                <w:sz w:val="16"/>
                <w:lang w:val="zh-TW" w:eastAsia="zh-TW"/>
              </w:rPr>
              <w:t>投掷专项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Pr="00103FC8" w:rsidRDefault="002541CB">
            <w:pPr>
              <w:widowControl/>
              <w:jc w:val="center"/>
              <w:rPr>
                <w:rFonts w:hint="default"/>
                <w:sz w:val="16"/>
              </w:rPr>
            </w:pPr>
            <w:r w:rsidRPr="00103FC8">
              <w:rPr>
                <w:rFonts w:ascii="仿宋" w:eastAsia="仿宋" w:hAnsi="仿宋" w:cs="仿宋"/>
                <w:b/>
                <w:bCs/>
                <w:kern w:val="0"/>
                <w:sz w:val="16"/>
                <w:lang w:val="zh-TW" w:eastAsia="zh-TW"/>
              </w:rPr>
              <w:t>中长跑专项</w:t>
            </w:r>
            <w:r w:rsidRPr="00103FC8">
              <w:rPr>
                <w:rFonts w:ascii="仿宋" w:eastAsia="仿宋" w:hAnsi="仿宋" w:cs="仿宋"/>
                <w:b/>
                <w:bCs/>
                <w:kern w:val="0"/>
                <w:sz w:val="16"/>
              </w:rPr>
              <w:br/>
            </w:r>
            <w:r w:rsidRPr="00103FC8">
              <w:rPr>
                <w:rFonts w:ascii="仿宋" w:eastAsia="仿宋" w:hAnsi="仿宋" w:cs="仿宋"/>
                <w:b/>
                <w:bCs/>
                <w:kern w:val="0"/>
                <w:sz w:val="16"/>
                <w:lang w:val="zh-TW" w:eastAsia="zh-TW"/>
              </w:rPr>
              <w:t>跳跃专项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Pr="00103FC8" w:rsidRDefault="002541CB">
            <w:pPr>
              <w:widowControl/>
              <w:jc w:val="center"/>
              <w:rPr>
                <w:rFonts w:hint="default"/>
                <w:sz w:val="16"/>
              </w:rPr>
            </w:pPr>
            <w:r w:rsidRPr="00103FC8">
              <w:rPr>
                <w:rFonts w:ascii="仿宋" w:eastAsia="仿宋" w:hAnsi="仿宋" w:cs="仿宋"/>
                <w:b/>
                <w:bCs/>
                <w:kern w:val="0"/>
                <w:sz w:val="16"/>
                <w:lang w:val="zh-TW" w:eastAsia="zh-TW"/>
              </w:rPr>
              <w:t xml:space="preserve">  中长跑专项</w:t>
            </w:r>
            <w:r w:rsidRPr="00103FC8">
              <w:rPr>
                <w:rFonts w:ascii="仿宋" w:eastAsia="仿宋" w:hAnsi="仿宋" w:cs="仿宋"/>
                <w:b/>
                <w:bCs/>
                <w:kern w:val="0"/>
                <w:sz w:val="16"/>
              </w:rPr>
              <w:br/>
            </w:r>
            <w:r w:rsidRPr="00103FC8">
              <w:rPr>
                <w:rFonts w:ascii="仿宋" w:eastAsia="仿宋" w:hAnsi="仿宋" w:cs="仿宋"/>
                <w:b/>
                <w:bCs/>
                <w:kern w:val="0"/>
                <w:sz w:val="16"/>
                <w:lang w:val="zh-TW" w:eastAsia="zh-TW"/>
              </w:rPr>
              <w:t>投掷专项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Pr="00103FC8" w:rsidRDefault="002541CB">
            <w:pPr>
              <w:widowControl/>
              <w:jc w:val="center"/>
              <w:rPr>
                <w:rFonts w:hint="default"/>
                <w:sz w:val="16"/>
              </w:rPr>
            </w:pPr>
            <w:r w:rsidRPr="00103FC8">
              <w:rPr>
                <w:rFonts w:ascii="仿宋" w:eastAsia="仿宋" w:hAnsi="仿宋" w:cs="仿宋"/>
                <w:b/>
                <w:bCs/>
                <w:kern w:val="0"/>
                <w:sz w:val="16"/>
              </w:rPr>
              <w:t xml:space="preserve">  </w:t>
            </w:r>
            <w:r w:rsidRPr="00103FC8">
              <w:rPr>
                <w:rFonts w:ascii="仿宋" w:eastAsia="仿宋" w:hAnsi="仿宋" w:cs="仿宋"/>
                <w:b/>
                <w:bCs/>
                <w:kern w:val="0"/>
                <w:sz w:val="16"/>
                <w:lang w:val="zh-TW" w:eastAsia="zh-TW"/>
              </w:rPr>
              <w:t>短跨专项</w:t>
            </w:r>
            <w:r w:rsidRPr="00103FC8">
              <w:rPr>
                <w:rFonts w:ascii="仿宋" w:eastAsia="仿宋" w:hAnsi="仿宋" w:cs="仿宋"/>
                <w:b/>
                <w:bCs/>
                <w:kern w:val="0"/>
                <w:sz w:val="16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Pr="00103FC8" w:rsidRDefault="002541CB">
            <w:pPr>
              <w:widowControl/>
              <w:jc w:val="center"/>
              <w:rPr>
                <w:rFonts w:hint="default"/>
                <w:sz w:val="16"/>
              </w:rPr>
            </w:pPr>
            <w:r w:rsidRPr="00103FC8">
              <w:rPr>
                <w:rFonts w:ascii="仿宋" w:eastAsia="仿宋" w:hAnsi="仿宋" w:cs="仿宋"/>
                <w:b/>
                <w:bCs/>
                <w:kern w:val="0"/>
                <w:sz w:val="16"/>
                <w:lang w:val="zh-TW" w:eastAsia="zh-TW"/>
              </w:rPr>
              <w:t>跳跃短跨</w:t>
            </w:r>
          </w:p>
        </w:tc>
      </w:tr>
    </w:tbl>
    <w:p w:rsidR="00D153E4" w:rsidRPr="00103FC8" w:rsidRDefault="002541CB">
      <w:pPr>
        <w:spacing w:line="520" w:lineRule="exact"/>
        <w:rPr>
          <w:rFonts w:hint="default"/>
          <w:b/>
          <w:bCs/>
          <w:spacing w:val="10"/>
          <w:sz w:val="30"/>
          <w:szCs w:val="30"/>
          <w:lang w:val="zh-TW" w:eastAsia="zh-TW"/>
        </w:rPr>
      </w:pPr>
      <w:r w:rsidRPr="00103FC8">
        <w:rPr>
          <w:b/>
          <w:spacing w:val="10"/>
          <w:sz w:val="30"/>
          <w:szCs w:val="30"/>
          <w:lang w:val="zh-TW" w:eastAsia="zh-TW"/>
        </w:rPr>
        <w:t>二、羽毛球</w:t>
      </w:r>
    </w:p>
    <w:p w:rsidR="00D153E4" w:rsidRDefault="002541CB">
      <w:pPr>
        <w:spacing w:line="540" w:lineRule="exact"/>
        <w:rPr>
          <w:rFonts w:hint="default"/>
          <w:b/>
          <w:bCs/>
          <w:spacing w:val="10"/>
          <w:sz w:val="30"/>
          <w:szCs w:val="30"/>
          <w:lang w:val="zh-TW" w:eastAsia="zh-TW"/>
        </w:rPr>
      </w:pPr>
      <w:r>
        <w:rPr>
          <w:spacing w:val="10"/>
          <w:sz w:val="30"/>
          <w:szCs w:val="30"/>
          <w:lang w:val="zh-TW" w:eastAsia="zh-TW"/>
        </w:rPr>
        <w:t>（一）测试标准</w:t>
      </w:r>
    </w:p>
    <w:p w:rsidR="00D153E4" w:rsidRDefault="002541CB">
      <w:pPr>
        <w:spacing w:line="480" w:lineRule="exact"/>
        <w:ind w:firstLine="600"/>
        <w:rPr>
          <w:rFonts w:hint="default"/>
          <w:spacing w:val="10"/>
          <w:sz w:val="30"/>
          <w:szCs w:val="30"/>
        </w:rPr>
      </w:pPr>
      <w:r>
        <w:rPr>
          <w:sz w:val="30"/>
          <w:szCs w:val="30"/>
          <w:lang w:val="zh-TW" w:eastAsia="zh-TW"/>
        </w:rPr>
        <w:t>总分</w:t>
      </w:r>
      <w:r>
        <w:rPr>
          <w:rFonts w:ascii="Calibri" w:hAnsi="Calibri"/>
          <w:sz w:val="30"/>
          <w:szCs w:val="30"/>
        </w:rPr>
        <w:t>(100</w:t>
      </w:r>
      <w:r>
        <w:rPr>
          <w:sz w:val="30"/>
          <w:szCs w:val="30"/>
          <w:lang w:val="zh-TW" w:eastAsia="zh-TW"/>
        </w:rPr>
        <w:t>分</w:t>
      </w:r>
      <w:r>
        <w:rPr>
          <w:rFonts w:ascii="Calibri" w:hAnsi="Calibri"/>
          <w:sz w:val="30"/>
          <w:szCs w:val="30"/>
        </w:rPr>
        <w:t>)=</w:t>
      </w:r>
      <w:r>
        <w:rPr>
          <w:sz w:val="30"/>
          <w:szCs w:val="30"/>
          <w:lang w:val="zh-TW" w:eastAsia="zh-TW"/>
        </w:rPr>
        <w:t>基本技术</w:t>
      </w:r>
      <w:r>
        <w:rPr>
          <w:rFonts w:ascii="Calibri" w:hAnsi="Calibri"/>
          <w:sz w:val="30"/>
          <w:szCs w:val="30"/>
        </w:rPr>
        <w:t>(40</w:t>
      </w:r>
      <w:r>
        <w:rPr>
          <w:sz w:val="30"/>
          <w:szCs w:val="30"/>
          <w:lang w:val="zh-TW" w:eastAsia="zh-TW"/>
        </w:rPr>
        <w:t>分</w:t>
      </w:r>
      <w:r>
        <w:rPr>
          <w:rFonts w:ascii="Calibri" w:hAnsi="Calibri"/>
          <w:sz w:val="30"/>
          <w:szCs w:val="30"/>
        </w:rPr>
        <w:t>)+</w:t>
      </w:r>
      <w:r>
        <w:rPr>
          <w:sz w:val="30"/>
          <w:szCs w:val="30"/>
          <w:lang w:val="zh-TW" w:eastAsia="zh-TW"/>
        </w:rPr>
        <w:t>专项能力</w:t>
      </w:r>
      <w:r>
        <w:rPr>
          <w:rFonts w:ascii="Calibri" w:hAnsi="Calibri"/>
          <w:sz w:val="30"/>
          <w:szCs w:val="30"/>
        </w:rPr>
        <w:t>(30</w:t>
      </w:r>
      <w:r>
        <w:rPr>
          <w:sz w:val="30"/>
          <w:szCs w:val="30"/>
          <w:lang w:val="zh-TW" w:eastAsia="zh-TW"/>
        </w:rPr>
        <w:t>分</w:t>
      </w:r>
      <w:r>
        <w:rPr>
          <w:rFonts w:ascii="Calibri" w:hAnsi="Calibri"/>
          <w:sz w:val="30"/>
          <w:szCs w:val="30"/>
        </w:rPr>
        <w:t>)+</w:t>
      </w:r>
      <w:r>
        <w:rPr>
          <w:sz w:val="30"/>
          <w:szCs w:val="30"/>
          <w:lang w:val="zh-TW" w:eastAsia="zh-TW"/>
        </w:rPr>
        <w:t>战术能力</w:t>
      </w:r>
      <w:r>
        <w:rPr>
          <w:rFonts w:ascii="Calibri" w:hAnsi="Calibri"/>
          <w:sz w:val="30"/>
          <w:szCs w:val="30"/>
        </w:rPr>
        <w:t>(30</w:t>
      </w:r>
      <w:r>
        <w:rPr>
          <w:sz w:val="30"/>
          <w:szCs w:val="30"/>
          <w:lang w:val="zh-TW" w:eastAsia="zh-TW"/>
        </w:rPr>
        <w:t>分</w:t>
      </w:r>
      <w:r>
        <w:rPr>
          <w:rFonts w:ascii="Calibri" w:hAnsi="Calibri"/>
          <w:sz w:val="30"/>
          <w:szCs w:val="30"/>
        </w:rPr>
        <w:t>)</w:t>
      </w:r>
      <w:r>
        <w:rPr>
          <w:sz w:val="30"/>
          <w:szCs w:val="30"/>
          <w:lang w:val="zh-TW" w:eastAsia="zh-TW"/>
        </w:rPr>
        <w:t>，</w:t>
      </w:r>
      <w:r>
        <w:rPr>
          <w:rFonts w:ascii="Calibri" w:hAnsi="Calibri"/>
          <w:sz w:val="30"/>
          <w:szCs w:val="30"/>
        </w:rPr>
        <w:t>60</w:t>
      </w:r>
      <w:r>
        <w:rPr>
          <w:sz w:val="30"/>
          <w:szCs w:val="30"/>
          <w:lang w:val="zh-TW" w:eastAsia="zh-TW"/>
        </w:rPr>
        <w:t>分以上为合格。</w:t>
      </w:r>
    </w:p>
    <w:p w:rsidR="00D153E4" w:rsidRDefault="002541CB">
      <w:pPr>
        <w:spacing w:line="540" w:lineRule="exact"/>
        <w:rPr>
          <w:rFonts w:hint="default"/>
          <w:b/>
          <w:bCs/>
          <w:spacing w:val="10"/>
          <w:sz w:val="30"/>
          <w:szCs w:val="30"/>
          <w:lang w:val="zh-TW" w:eastAsia="zh-TW"/>
        </w:rPr>
      </w:pPr>
      <w:r>
        <w:rPr>
          <w:spacing w:val="10"/>
          <w:sz w:val="30"/>
          <w:szCs w:val="30"/>
          <w:lang w:val="zh-TW" w:eastAsia="zh-TW"/>
        </w:rPr>
        <w:t>（二）测试内容</w:t>
      </w:r>
    </w:p>
    <w:p w:rsidR="00D153E4" w:rsidRDefault="002541CB">
      <w:pPr>
        <w:numPr>
          <w:ilvl w:val="0"/>
          <w:numId w:val="4"/>
        </w:numPr>
        <w:spacing w:line="540" w:lineRule="exact"/>
        <w:rPr>
          <w:rFonts w:hint="default"/>
          <w:b/>
          <w:bCs/>
          <w:sz w:val="30"/>
          <w:szCs w:val="30"/>
          <w:lang w:val="zh-TW" w:eastAsia="zh-TW"/>
        </w:rPr>
      </w:pPr>
      <w:r>
        <w:rPr>
          <w:spacing w:val="10"/>
          <w:sz w:val="30"/>
          <w:szCs w:val="30"/>
          <w:lang w:val="zh-TW" w:eastAsia="zh-TW"/>
        </w:rPr>
        <w:t>基本技术（</w:t>
      </w:r>
      <w:r>
        <w:rPr>
          <w:rFonts w:ascii="Calibri" w:hAnsi="Calibri"/>
          <w:b/>
          <w:bCs/>
          <w:spacing w:val="10"/>
          <w:sz w:val="30"/>
          <w:szCs w:val="30"/>
        </w:rPr>
        <w:t>40</w:t>
      </w:r>
      <w:r>
        <w:rPr>
          <w:spacing w:val="10"/>
          <w:sz w:val="30"/>
          <w:szCs w:val="30"/>
          <w:lang w:val="zh-TW" w:eastAsia="zh-TW"/>
        </w:rPr>
        <w:t>分）</w:t>
      </w:r>
    </w:p>
    <w:p w:rsidR="00D153E4" w:rsidRDefault="002541CB">
      <w:pPr>
        <w:ind w:firstLine="560"/>
        <w:jc w:val="center"/>
        <w:rPr>
          <w:rFonts w:hint="default"/>
          <w:spacing w:val="1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44145" cy="2786381"/>
            <wp:effectExtent l="0" t="0" r="0" b="0"/>
            <wp:docPr id="1073741825" name="officeArt object" descr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图片 4" descr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145" cy="27863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153E4" w:rsidRDefault="002541CB">
      <w:pPr>
        <w:spacing w:line="48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  <w:lang w:val="zh-TW" w:eastAsia="zh-TW"/>
        </w:rPr>
        <w:t>（</w:t>
      </w:r>
      <w:r>
        <w:rPr>
          <w:rFonts w:ascii="Calibri" w:hAnsi="Calibri"/>
          <w:sz w:val="30"/>
          <w:szCs w:val="30"/>
        </w:rPr>
        <w:t>1</w:t>
      </w:r>
      <w:r>
        <w:rPr>
          <w:sz w:val="30"/>
          <w:szCs w:val="30"/>
          <w:lang w:val="zh-TW" w:eastAsia="zh-TW"/>
        </w:rPr>
        <w:t>）发高远球（</w:t>
      </w:r>
      <w:r>
        <w:rPr>
          <w:rFonts w:ascii="Calibri" w:hAnsi="Calibri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分）</w:t>
      </w:r>
    </w:p>
    <w:p w:rsidR="00D153E4" w:rsidRDefault="002541CB">
      <w:pPr>
        <w:spacing w:line="48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  <w:lang w:val="zh-TW" w:eastAsia="zh-TW"/>
        </w:rPr>
        <w:t>考生站在发球区测试，共发</w:t>
      </w:r>
      <w:r>
        <w:rPr>
          <w:rFonts w:ascii="Calibri" w:hAnsi="Calibri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个球，左右半区（如图</w:t>
      </w:r>
      <w:r>
        <w:rPr>
          <w:rFonts w:ascii="Calibri" w:hAnsi="Calibri"/>
          <w:sz w:val="30"/>
          <w:szCs w:val="30"/>
        </w:rPr>
        <w:t>1</w:t>
      </w:r>
      <w:r>
        <w:rPr>
          <w:sz w:val="30"/>
          <w:szCs w:val="30"/>
          <w:lang w:val="zh-TW" w:eastAsia="zh-TW"/>
        </w:rPr>
        <w:t>和２区域）各５个，球落到对角发球区域内，有效区域为双打后发球线、底线、单打边线、中线组成的区域（如图３和４区域）。</w:t>
      </w:r>
    </w:p>
    <w:p w:rsidR="00D153E4" w:rsidRDefault="002541CB">
      <w:pPr>
        <w:spacing w:line="48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  <w:lang w:val="zh-TW" w:eastAsia="zh-TW"/>
        </w:rPr>
        <w:t>（</w:t>
      </w:r>
      <w:r>
        <w:rPr>
          <w:rFonts w:ascii="Calibri" w:hAnsi="Calibri"/>
          <w:sz w:val="30"/>
          <w:szCs w:val="30"/>
        </w:rPr>
        <w:t>2</w:t>
      </w:r>
      <w:r>
        <w:rPr>
          <w:sz w:val="30"/>
          <w:szCs w:val="30"/>
          <w:lang w:val="zh-TW" w:eastAsia="zh-TW"/>
        </w:rPr>
        <w:t>）后场高远球（</w:t>
      </w:r>
      <w:r>
        <w:rPr>
          <w:rFonts w:ascii="Calibri" w:hAnsi="Calibri"/>
          <w:sz w:val="30"/>
          <w:szCs w:val="30"/>
        </w:rPr>
        <w:t>20</w:t>
      </w:r>
      <w:r>
        <w:rPr>
          <w:sz w:val="30"/>
          <w:szCs w:val="30"/>
          <w:lang w:val="zh-TW" w:eastAsia="zh-TW"/>
        </w:rPr>
        <w:t>分）</w:t>
      </w:r>
    </w:p>
    <w:p w:rsidR="00D153E4" w:rsidRDefault="002541CB">
      <w:pPr>
        <w:spacing w:line="48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  <w:lang w:val="zh-TW" w:eastAsia="zh-TW"/>
        </w:rPr>
        <w:lastRenderedPageBreak/>
        <w:t>由工作人员发高远球，考生打后场高远球，共打</w:t>
      </w:r>
      <w:r>
        <w:rPr>
          <w:rFonts w:ascii="Calibri" w:hAnsi="Calibri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个，直线对角各５个，有效区域为双打后发球线、底线、单打边线、中线组成的区域（如图３和４区域）。如果考生判定某球为界外，则可以选择不接，若此球落在界内，则算此球丢分，对于有争议的球，由当场主考老师裁定。</w:t>
      </w:r>
    </w:p>
    <w:p w:rsidR="00D153E4" w:rsidRDefault="002541CB">
      <w:pPr>
        <w:spacing w:line="48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  <w:lang w:val="zh-TW" w:eastAsia="zh-TW"/>
        </w:rPr>
        <w:t>（</w:t>
      </w:r>
      <w:r>
        <w:rPr>
          <w:rFonts w:ascii="Calibri" w:hAnsi="Calibri"/>
          <w:sz w:val="30"/>
          <w:szCs w:val="30"/>
        </w:rPr>
        <w:t>3</w:t>
      </w:r>
      <w:r>
        <w:rPr>
          <w:sz w:val="30"/>
          <w:szCs w:val="30"/>
          <w:lang w:val="zh-TW" w:eastAsia="zh-TW"/>
        </w:rPr>
        <w:t>）网前技术（</w:t>
      </w:r>
      <w:r>
        <w:rPr>
          <w:rFonts w:ascii="Calibri" w:hAnsi="Calibri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分）</w:t>
      </w:r>
    </w:p>
    <w:p w:rsidR="00D153E4" w:rsidRDefault="002541CB">
      <w:pPr>
        <w:spacing w:line="48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  <w:lang w:val="zh-TW" w:eastAsia="zh-TW"/>
        </w:rPr>
        <w:t>由工作人员扔球，考生打网前搓球和挑球，共打</w:t>
      </w:r>
      <w:r>
        <w:rPr>
          <w:rFonts w:ascii="Calibri" w:hAnsi="Calibri"/>
          <w:sz w:val="30"/>
          <w:szCs w:val="30"/>
        </w:rPr>
        <w:t>20</w:t>
      </w:r>
      <w:r>
        <w:rPr>
          <w:sz w:val="30"/>
          <w:szCs w:val="30"/>
          <w:lang w:val="zh-TW" w:eastAsia="zh-TW"/>
        </w:rPr>
        <w:t>个，正手反手各</w:t>
      </w:r>
      <w:r>
        <w:rPr>
          <w:rFonts w:ascii="Calibri" w:hAnsi="Calibri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个，正手需要挑直线</w:t>
      </w:r>
      <w:r>
        <w:rPr>
          <w:rFonts w:ascii="Calibri" w:hAnsi="Calibri"/>
          <w:sz w:val="30"/>
          <w:szCs w:val="30"/>
        </w:rPr>
        <w:t>3</w:t>
      </w:r>
      <w:r>
        <w:rPr>
          <w:sz w:val="30"/>
          <w:szCs w:val="30"/>
          <w:lang w:val="zh-TW" w:eastAsia="zh-TW"/>
        </w:rPr>
        <w:t>个、对角</w:t>
      </w:r>
      <w:r>
        <w:rPr>
          <w:rFonts w:ascii="Calibri" w:hAnsi="Calibri"/>
          <w:sz w:val="30"/>
          <w:szCs w:val="30"/>
        </w:rPr>
        <w:t xml:space="preserve">3 </w:t>
      </w:r>
      <w:r>
        <w:rPr>
          <w:sz w:val="30"/>
          <w:szCs w:val="30"/>
          <w:lang w:val="zh-TW" w:eastAsia="zh-TW"/>
        </w:rPr>
        <w:t>个，搓球</w:t>
      </w:r>
      <w:r>
        <w:rPr>
          <w:rFonts w:ascii="Calibri" w:hAnsi="Calibri"/>
          <w:sz w:val="30"/>
          <w:szCs w:val="30"/>
        </w:rPr>
        <w:t>4</w:t>
      </w:r>
      <w:r>
        <w:rPr>
          <w:sz w:val="30"/>
          <w:szCs w:val="30"/>
          <w:lang w:val="zh-TW" w:eastAsia="zh-TW"/>
        </w:rPr>
        <w:t>个，反手要求相同。搓球有效区域为场地中线向后１米和边线向里１</w:t>
      </w:r>
      <w:r>
        <w:rPr>
          <w:rFonts w:ascii="Calibri" w:hAnsi="Calibri"/>
          <w:sz w:val="30"/>
          <w:szCs w:val="30"/>
          <w:lang w:val="zh-TW" w:eastAsia="zh-TW"/>
        </w:rPr>
        <w:t xml:space="preserve"> </w:t>
      </w:r>
      <w:r>
        <w:rPr>
          <w:sz w:val="30"/>
          <w:szCs w:val="30"/>
          <w:lang w:val="zh-TW" w:eastAsia="zh-TW"/>
        </w:rPr>
        <w:t>米的区域内（图５和６区域），</w:t>
      </w:r>
      <w:r>
        <w:rPr>
          <w:rFonts w:ascii="Calibri" w:hAnsi="Calibri"/>
          <w:sz w:val="30"/>
          <w:szCs w:val="30"/>
          <w:lang w:val="zh-TW" w:eastAsia="zh-TW"/>
        </w:rPr>
        <w:t xml:space="preserve"> </w:t>
      </w:r>
      <w:r>
        <w:rPr>
          <w:sz w:val="30"/>
          <w:szCs w:val="30"/>
          <w:lang w:val="zh-TW" w:eastAsia="zh-TW"/>
        </w:rPr>
        <w:t>挑球的有效区域是底线（图３和４区域）。</w:t>
      </w:r>
    </w:p>
    <w:p w:rsidR="00D153E4" w:rsidRDefault="002541CB">
      <w:pPr>
        <w:numPr>
          <w:ilvl w:val="0"/>
          <w:numId w:val="5"/>
        </w:numPr>
        <w:spacing w:line="480" w:lineRule="exact"/>
        <w:rPr>
          <w:rFonts w:hint="default"/>
          <w:b/>
          <w:bCs/>
          <w:sz w:val="30"/>
          <w:szCs w:val="30"/>
          <w:lang w:val="zh-TW" w:eastAsia="zh-TW"/>
        </w:rPr>
      </w:pPr>
      <w:r>
        <w:rPr>
          <w:sz w:val="30"/>
          <w:szCs w:val="30"/>
          <w:lang w:val="zh-TW" w:eastAsia="zh-TW"/>
        </w:rPr>
        <w:t>专项能力（</w:t>
      </w:r>
      <w:r>
        <w:rPr>
          <w:rFonts w:ascii="Calibri" w:hAnsi="Calibri"/>
          <w:b/>
          <w:bCs/>
          <w:sz w:val="30"/>
          <w:szCs w:val="30"/>
        </w:rPr>
        <w:t>30</w:t>
      </w:r>
      <w:r>
        <w:rPr>
          <w:sz w:val="30"/>
          <w:szCs w:val="30"/>
          <w:lang w:val="zh-TW" w:eastAsia="zh-TW"/>
        </w:rPr>
        <w:t>分）</w:t>
      </w:r>
    </w:p>
    <w:p w:rsidR="00D153E4" w:rsidRDefault="002541CB">
      <w:pPr>
        <w:spacing w:line="48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  <w:lang w:val="zh-TW" w:eastAsia="zh-TW"/>
        </w:rPr>
        <w:t>（</w:t>
      </w:r>
      <w:r>
        <w:rPr>
          <w:rFonts w:ascii="Calibri" w:hAnsi="Calibri"/>
          <w:sz w:val="30"/>
          <w:szCs w:val="30"/>
        </w:rPr>
        <w:t>1</w:t>
      </w:r>
      <w:r>
        <w:rPr>
          <w:sz w:val="30"/>
          <w:szCs w:val="30"/>
          <w:lang w:val="zh-TW" w:eastAsia="zh-TW"/>
        </w:rPr>
        <w:t>）</w:t>
      </w:r>
      <w:r>
        <w:rPr>
          <w:rFonts w:ascii="Calibri" w:hAnsi="Calibri"/>
          <w:sz w:val="30"/>
          <w:szCs w:val="30"/>
          <w:lang w:val="zh-TW" w:eastAsia="zh-TW"/>
        </w:rPr>
        <w:t xml:space="preserve"> </w:t>
      </w:r>
      <w:r>
        <w:rPr>
          <w:sz w:val="30"/>
          <w:szCs w:val="30"/>
          <w:lang w:val="zh-TW" w:eastAsia="zh-TW"/>
        </w:rPr>
        <w:t>跳绳（</w:t>
      </w:r>
      <w:r>
        <w:rPr>
          <w:rFonts w:ascii="Calibri" w:hAnsi="Calibri"/>
          <w:sz w:val="30"/>
          <w:szCs w:val="30"/>
        </w:rPr>
        <w:t>1</w:t>
      </w:r>
      <w:r>
        <w:rPr>
          <w:sz w:val="30"/>
          <w:szCs w:val="30"/>
          <w:lang w:val="zh-TW" w:eastAsia="zh-TW"/>
        </w:rPr>
        <w:t>分钟双摇，</w:t>
      </w:r>
      <w:r>
        <w:rPr>
          <w:rFonts w:ascii="Calibri" w:hAnsi="Calibri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分）</w:t>
      </w:r>
    </w:p>
    <w:p w:rsidR="00D153E4" w:rsidRDefault="002541CB">
      <w:pPr>
        <w:spacing w:line="480" w:lineRule="exact"/>
        <w:ind w:firstLine="600"/>
        <w:rPr>
          <w:rFonts w:hint="default"/>
          <w:sz w:val="30"/>
          <w:szCs w:val="30"/>
          <w:lang w:val="zh-TW" w:eastAsia="zh-TW"/>
        </w:rPr>
      </w:pPr>
      <w:r>
        <w:rPr>
          <w:sz w:val="30"/>
          <w:szCs w:val="30"/>
          <w:lang w:val="zh-TW" w:eastAsia="zh-TW"/>
        </w:rPr>
        <w:t>测验用绳自备，发令开始计时，由测试员计数，在１分钟内累计数，</w:t>
      </w:r>
      <w:r>
        <w:rPr>
          <w:rFonts w:ascii="Calibri" w:hAnsi="Calibri"/>
          <w:sz w:val="30"/>
          <w:szCs w:val="30"/>
          <w:lang w:val="zh-TW" w:eastAsia="zh-TW"/>
        </w:rPr>
        <w:t xml:space="preserve"> </w:t>
      </w:r>
      <w:r>
        <w:rPr>
          <w:sz w:val="30"/>
          <w:szCs w:val="30"/>
          <w:lang w:val="zh-TW" w:eastAsia="zh-TW"/>
        </w:rPr>
        <w:t>采用双足双摇跳。</w:t>
      </w:r>
    </w:p>
    <w:p w:rsidR="00D153E4" w:rsidRDefault="002541CB">
      <w:pPr>
        <w:spacing w:line="48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  <w:lang w:val="zh-TW" w:eastAsia="zh-TW"/>
        </w:rPr>
        <w:t>（</w:t>
      </w:r>
      <w:r>
        <w:rPr>
          <w:rFonts w:ascii="Calibri" w:hAnsi="Calibri"/>
          <w:sz w:val="30"/>
          <w:szCs w:val="30"/>
        </w:rPr>
        <w:t>2</w:t>
      </w:r>
      <w:r>
        <w:rPr>
          <w:sz w:val="30"/>
          <w:szCs w:val="30"/>
          <w:lang w:val="zh-TW" w:eastAsia="zh-TW"/>
        </w:rPr>
        <w:t>）折返跑（</w:t>
      </w:r>
      <w:r>
        <w:rPr>
          <w:rFonts w:ascii="Calibri" w:hAnsi="Calibri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分）</w:t>
      </w:r>
    </w:p>
    <w:p w:rsidR="00D153E4" w:rsidRDefault="002541CB">
      <w:pPr>
        <w:spacing w:line="48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  <w:lang w:val="zh-TW" w:eastAsia="zh-TW"/>
        </w:rPr>
        <w:t>（</w:t>
      </w:r>
      <w:r>
        <w:rPr>
          <w:rFonts w:ascii="Calibri" w:hAnsi="Calibri"/>
          <w:sz w:val="30"/>
          <w:szCs w:val="30"/>
        </w:rPr>
        <w:t>3</w:t>
      </w:r>
      <w:r>
        <w:rPr>
          <w:sz w:val="30"/>
          <w:szCs w:val="30"/>
          <w:lang w:val="zh-TW" w:eastAsia="zh-TW"/>
        </w:rPr>
        <w:t>）羽毛球掷远（</w:t>
      </w:r>
      <w:r>
        <w:rPr>
          <w:rFonts w:ascii="Calibri" w:hAnsi="Calibri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分）</w:t>
      </w:r>
    </w:p>
    <w:p w:rsidR="00D153E4" w:rsidRDefault="002541CB">
      <w:pPr>
        <w:spacing w:line="480" w:lineRule="exact"/>
        <w:ind w:firstLine="602"/>
        <w:rPr>
          <w:rFonts w:hint="default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 xml:space="preserve">3. </w:t>
      </w:r>
      <w:r>
        <w:rPr>
          <w:sz w:val="30"/>
          <w:szCs w:val="30"/>
          <w:lang w:val="zh-TW" w:eastAsia="zh-TW"/>
        </w:rPr>
        <w:t>战术能力（</w:t>
      </w:r>
      <w:r>
        <w:rPr>
          <w:rFonts w:ascii="Calibri" w:hAnsi="Calibri"/>
          <w:b/>
          <w:bCs/>
          <w:sz w:val="30"/>
          <w:szCs w:val="30"/>
        </w:rPr>
        <w:t>30</w:t>
      </w:r>
      <w:r>
        <w:rPr>
          <w:sz w:val="30"/>
          <w:szCs w:val="30"/>
          <w:lang w:val="zh-TW" w:eastAsia="zh-TW"/>
        </w:rPr>
        <w:t>分）</w:t>
      </w:r>
    </w:p>
    <w:p w:rsidR="00D153E4" w:rsidRDefault="002541CB">
      <w:pPr>
        <w:spacing w:line="480" w:lineRule="exact"/>
        <w:ind w:firstLine="600"/>
        <w:rPr>
          <w:rFonts w:hint="default"/>
          <w:sz w:val="30"/>
          <w:szCs w:val="30"/>
          <w:lang w:val="zh-TW" w:eastAsia="zh-TW"/>
        </w:rPr>
      </w:pPr>
      <w:r>
        <w:rPr>
          <w:sz w:val="30"/>
          <w:szCs w:val="30"/>
          <w:lang w:val="zh-TW" w:eastAsia="zh-TW"/>
        </w:rPr>
        <w:t>战术能力测试主要通过比赛来评定，参考依据为学生的比赛成绩以及场上的思想品德。比赛采取先小组循环，再淘汰的赛制进行，分组组数根据报名人数确定。</w:t>
      </w:r>
    </w:p>
    <w:p w:rsidR="00D153E4" w:rsidRPr="00103FC8" w:rsidRDefault="002541CB">
      <w:pPr>
        <w:spacing w:line="520" w:lineRule="exact"/>
        <w:rPr>
          <w:rFonts w:ascii="SimSong Bold" w:eastAsia="SimSong Bold" w:hAnsi="SimSong Bold" w:cs="SimSong Bold" w:hint="default"/>
          <w:b/>
          <w:spacing w:val="10"/>
          <w:sz w:val="30"/>
          <w:szCs w:val="30"/>
          <w:lang w:val="zh-TW" w:eastAsia="zh-TW"/>
        </w:rPr>
      </w:pPr>
      <w:r w:rsidRPr="00103FC8">
        <w:rPr>
          <w:b/>
          <w:spacing w:val="10"/>
          <w:sz w:val="30"/>
          <w:szCs w:val="30"/>
          <w:lang w:val="zh-TW" w:eastAsia="zh-TW"/>
        </w:rPr>
        <w:t>三、网球</w:t>
      </w:r>
    </w:p>
    <w:p w:rsidR="00D153E4" w:rsidRDefault="002541CB">
      <w:pPr>
        <w:spacing w:line="540" w:lineRule="exact"/>
        <w:rPr>
          <w:rFonts w:ascii="SimSong Bold" w:eastAsia="SimSong Bold" w:hAnsi="SimSong Bold" w:cs="SimSong Bold" w:hint="default"/>
          <w:sz w:val="30"/>
          <w:szCs w:val="30"/>
          <w:lang w:val="zh-TW" w:eastAsia="zh-TW"/>
        </w:rPr>
      </w:pPr>
      <w:r>
        <w:rPr>
          <w:sz w:val="30"/>
          <w:szCs w:val="30"/>
          <w:lang w:val="zh-TW" w:eastAsia="zh-TW"/>
        </w:rPr>
        <w:t>（一）测试标准</w:t>
      </w:r>
    </w:p>
    <w:p w:rsidR="00D153E4" w:rsidRDefault="002541CB">
      <w:pPr>
        <w:spacing w:line="48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  <w:lang w:val="zh-TW" w:eastAsia="zh-TW"/>
        </w:rPr>
        <w:t>总分（</w:t>
      </w:r>
      <w:r>
        <w:rPr>
          <w:rFonts w:ascii="Calibri" w:hAnsi="Calibri"/>
          <w:sz w:val="30"/>
          <w:szCs w:val="30"/>
        </w:rPr>
        <w:t>100</w:t>
      </w:r>
      <w:r>
        <w:rPr>
          <w:sz w:val="30"/>
          <w:szCs w:val="30"/>
          <w:lang w:val="zh-TW" w:eastAsia="zh-TW"/>
        </w:rPr>
        <w:t>分）＝技术测试（</w:t>
      </w:r>
      <w:r>
        <w:rPr>
          <w:rFonts w:ascii="Calibri" w:hAnsi="Calibri"/>
          <w:sz w:val="30"/>
          <w:szCs w:val="30"/>
        </w:rPr>
        <w:t>60</w:t>
      </w:r>
      <w:r>
        <w:rPr>
          <w:sz w:val="30"/>
          <w:szCs w:val="30"/>
          <w:lang w:val="zh-TW" w:eastAsia="zh-TW"/>
        </w:rPr>
        <w:t>分）</w:t>
      </w:r>
      <w:r>
        <w:rPr>
          <w:rFonts w:ascii="Calibri" w:hAnsi="Calibri"/>
          <w:sz w:val="30"/>
          <w:szCs w:val="30"/>
        </w:rPr>
        <w:t>+</w:t>
      </w:r>
      <w:r>
        <w:rPr>
          <w:sz w:val="30"/>
          <w:szCs w:val="30"/>
          <w:lang w:val="zh-TW" w:eastAsia="zh-TW"/>
        </w:rPr>
        <w:t>身体素质（</w:t>
      </w:r>
      <w:r>
        <w:rPr>
          <w:rFonts w:ascii="Calibri" w:hAnsi="Calibri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分）</w:t>
      </w:r>
      <w:r>
        <w:rPr>
          <w:rFonts w:ascii="Calibri" w:hAnsi="Calibri"/>
          <w:sz w:val="30"/>
          <w:szCs w:val="30"/>
        </w:rPr>
        <w:t>+</w:t>
      </w:r>
      <w:r>
        <w:rPr>
          <w:sz w:val="30"/>
          <w:szCs w:val="30"/>
          <w:lang w:val="zh-TW" w:eastAsia="zh-TW"/>
        </w:rPr>
        <w:t>比赛（</w:t>
      </w:r>
      <w:r>
        <w:rPr>
          <w:rFonts w:ascii="Calibri" w:hAnsi="Calibri"/>
          <w:sz w:val="30"/>
          <w:szCs w:val="30"/>
        </w:rPr>
        <w:t>30</w:t>
      </w:r>
      <w:r>
        <w:rPr>
          <w:sz w:val="30"/>
          <w:szCs w:val="30"/>
          <w:lang w:val="zh-TW" w:eastAsia="zh-TW"/>
        </w:rPr>
        <w:t>分），</w:t>
      </w:r>
      <w:r>
        <w:rPr>
          <w:rFonts w:ascii="宋体" w:hAnsi="宋体"/>
          <w:sz w:val="30"/>
          <w:szCs w:val="30"/>
        </w:rPr>
        <w:t>60</w:t>
      </w:r>
      <w:r>
        <w:rPr>
          <w:sz w:val="30"/>
          <w:szCs w:val="30"/>
          <w:lang w:val="zh-TW" w:eastAsia="zh-TW"/>
        </w:rPr>
        <w:t>分以上为合格。</w:t>
      </w:r>
    </w:p>
    <w:p w:rsidR="00D153E4" w:rsidRDefault="002541CB">
      <w:pPr>
        <w:spacing w:line="540" w:lineRule="exact"/>
        <w:rPr>
          <w:rFonts w:ascii="SimSong Bold" w:eastAsia="SimSong Bold" w:hAnsi="SimSong Bold" w:cs="SimSong Bold" w:hint="default"/>
          <w:sz w:val="30"/>
          <w:szCs w:val="30"/>
          <w:lang w:val="zh-TW" w:eastAsia="zh-TW"/>
        </w:rPr>
      </w:pPr>
      <w:r>
        <w:rPr>
          <w:sz w:val="30"/>
          <w:szCs w:val="30"/>
          <w:lang w:val="zh-TW" w:eastAsia="zh-TW"/>
        </w:rPr>
        <w:t>（二）测试内容</w:t>
      </w:r>
    </w:p>
    <w:p w:rsidR="00D153E4" w:rsidRDefault="002541CB">
      <w:pPr>
        <w:spacing w:line="540" w:lineRule="exact"/>
        <w:ind w:left="450"/>
        <w:outlineLvl w:val="0"/>
        <w:rPr>
          <w:rFonts w:ascii="SimSong Bold" w:eastAsia="SimSong Bold" w:hAnsi="SimSong Bold" w:cs="SimSong Bold" w:hint="default"/>
          <w:sz w:val="30"/>
          <w:szCs w:val="30"/>
        </w:rPr>
      </w:pPr>
      <w:r>
        <w:rPr>
          <w:rFonts w:ascii="SimSong Bold" w:hAnsi="SimSong Bold"/>
          <w:sz w:val="30"/>
          <w:szCs w:val="30"/>
        </w:rPr>
        <w:t>1.</w:t>
      </w:r>
      <w:r>
        <w:rPr>
          <w:sz w:val="30"/>
          <w:szCs w:val="30"/>
          <w:lang w:val="zh-TW" w:eastAsia="zh-TW"/>
        </w:rPr>
        <w:t>技术测试（</w:t>
      </w:r>
      <w:r>
        <w:rPr>
          <w:rFonts w:ascii="SimSong Bold" w:hAnsi="SimSong Bold"/>
          <w:sz w:val="30"/>
          <w:szCs w:val="30"/>
        </w:rPr>
        <w:t>60</w:t>
      </w:r>
      <w:r>
        <w:rPr>
          <w:sz w:val="30"/>
          <w:szCs w:val="30"/>
          <w:lang w:val="zh-TW" w:eastAsia="zh-TW"/>
        </w:rPr>
        <w:t>分）</w:t>
      </w:r>
    </w:p>
    <w:p w:rsidR="00D153E4" w:rsidRDefault="002541CB">
      <w:pPr>
        <w:spacing w:line="540" w:lineRule="exact"/>
        <w:ind w:firstLine="450"/>
        <w:outlineLvl w:val="0"/>
        <w:rPr>
          <w:rFonts w:ascii="宋体" w:eastAsia="宋体" w:hAnsi="宋体" w:cs="宋体" w:hint="default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A </w:t>
      </w:r>
      <w:r>
        <w:rPr>
          <w:sz w:val="30"/>
          <w:szCs w:val="30"/>
          <w:lang w:val="zh-TW" w:eastAsia="zh-TW"/>
        </w:rPr>
        <w:t>正手底线击球共</w:t>
      </w:r>
      <w:r>
        <w:rPr>
          <w:rFonts w:ascii="宋体" w:hAnsi="宋体"/>
          <w:sz w:val="30"/>
          <w:szCs w:val="30"/>
        </w:rPr>
        <w:t>20</w:t>
      </w:r>
      <w:r>
        <w:rPr>
          <w:sz w:val="30"/>
          <w:szCs w:val="30"/>
          <w:lang w:val="zh-TW" w:eastAsia="zh-TW"/>
        </w:rPr>
        <w:t>分：落点</w:t>
      </w:r>
      <w:r>
        <w:rPr>
          <w:rFonts w:ascii="宋体" w:hAnsi="宋体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分</w:t>
      </w:r>
      <w:r>
        <w:rPr>
          <w:rFonts w:ascii="宋体" w:hAnsi="宋体"/>
          <w:sz w:val="30"/>
          <w:szCs w:val="30"/>
        </w:rPr>
        <w:t>+</w:t>
      </w:r>
      <w:r>
        <w:rPr>
          <w:sz w:val="30"/>
          <w:szCs w:val="30"/>
          <w:lang w:val="zh-TW" w:eastAsia="zh-TW"/>
        </w:rPr>
        <w:t>技评</w:t>
      </w:r>
      <w:r>
        <w:rPr>
          <w:rFonts w:ascii="宋体" w:hAnsi="宋体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分</w:t>
      </w:r>
    </w:p>
    <w:p w:rsidR="00D153E4" w:rsidRDefault="002541CB">
      <w:pPr>
        <w:spacing w:line="540" w:lineRule="exact"/>
        <w:ind w:firstLine="450"/>
        <w:outlineLvl w:val="0"/>
        <w:rPr>
          <w:rFonts w:ascii="宋体" w:eastAsia="宋体" w:hAnsi="宋体" w:cs="宋体" w:hint="default"/>
          <w:sz w:val="30"/>
          <w:szCs w:val="30"/>
        </w:rPr>
      </w:pPr>
      <w:r>
        <w:rPr>
          <w:rFonts w:ascii="宋体" w:hAnsi="宋体"/>
          <w:sz w:val="30"/>
          <w:szCs w:val="30"/>
        </w:rPr>
        <w:lastRenderedPageBreak/>
        <w:t xml:space="preserve">B </w:t>
      </w:r>
      <w:r>
        <w:rPr>
          <w:sz w:val="30"/>
          <w:szCs w:val="30"/>
          <w:lang w:val="zh-TW" w:eastAsia="zh-TW"/>
        </w:rPr>
        <w:t>反手底线击球共</w:t>
      </w:r>
      <w:r>
        <w:rPr>
          <w:rFonts w:ascii="宋体" w:hAnsi="宋体"/>
          <w:sz w:val="30"/>
          <w:szCs w:val="30"/>
        </w:rPr>
        <w:t>20</w:t>
      </w:r>
      <w:r>
        <w:rPr>
          <w:sz w:val="30"/>
          <w:szCs w:val="30"/>
          <w:lang w:val="zh-TW" w:eastAsia="zh-TW"/>
        </w:rPr>
        <w:t>分：落点</w:t>
      </w:r>
      <w:r>
        <w:rPr>
          <w:rFonts w:ascii="宋体" w:hAnsi="宋体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分</w:t>
      </w:r>
      <w:r>
        <w:rPr>
          <w:rFonts w:ascii="宋体" w:hAnsi="宋体"/>
          <w:sz w:val="30"/>
          <w:szCs w:val="30"/>
        </w:rPr>
        <w:t>+</w:t>
      </w:r>
      <w:r>
        <w:rPr>
          <w:sz w:val="30"/>
          <w:szCs w:val="30"/>
          <w:lang w:val="zh-TW" w:eastAsia="zh-TW"/>
        </w:rPr>
        <w:t>技评</w:t>
      </w:r>
      <w:r>
        <w:rPr>
          <w:rFonts w:ascii="宋体" w:hAnsi="宋体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分</w:t>
      </w:r>
    </w:p>
    <w:p w:rsidR="00D153E4" w:rsidRDefault="002541CB">
      <w:pPr>
        <w:spacing w:line="540" w:lineRule="exact"/>
        <w:ind w:firstLine="450"/>
        <w:outlineLvl w:val="0"/>
        <w:rPr>
          <w:rFonts w:ascii="宋体" w:eastAsia="宋体" w:hAnsi="宋体" w:cs="宋体" w:hint="default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C </w:t>
      </w:r>
      <w:r>
        <w:rPr>
          <w:sz w:val="30"/>
          <w:szCs w:val="30"/>
          <w:lang w:val="zh-TW" w:eastAsia="zh-TW"/>
        </w:rPr>
        <w:t>发球</w:t>
      </w:r>
      <w:r>
        <w:rPr>
          <w:rFonts w:ascii="宋体" w:hAnsi="宋体"/>
          <w:sz w:val="30"/>
          <w:szCs w:val="30"/>
        </w:rPr>
        <w:t>(</w:t>
      </w:r>
      <w:r>
        <w:rPr>
          <w:sz w:val="30"/>
          <w:szCs w:val="30"/>
          <w:lang w:val="zh-TW" w:eastAsia="zh-TW"/>
        </w:rPr>
        <w:t>一区二区</w:t>
      </w:r>
      <w:r>
        <w:rPr>
          <w:rFonts w:ascii="宋体" w:hAnsi="宋体"/>
          <w:sz w:val="30"/>
          <w:szCs w:val="30"/>
        </w:rPr>
        <w:t>)</w:t>
      </w:r>
      <w:r>
        <w:rPr>
          <w:sz w:val="30"/>
          <w:szCs w:val="30"/>
          <w:lang w:val="zh-TW" w:eastAsia="zh-TW"/>
        </w:rPr>
        <w:t>：落点</w:t>
      </w:r>
      <w:r>
        <w:rPr>
          <w:rFonts w:ascii="宋体" w:hAnsi="宋体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分</w:t>
      </w:r>
      <w:r>
        <w:rPr>
          <w:rFonts w:ascii="宋体" w:hAnsi="宋体"/>
          <w:sz w:val="30"/>
          <w:szCs w:val="30"/>
        </w:rPr>
        <w:t>+</w:t>
      </w:r>
      <w:r>
        <w:rPr>
          <w:sz w:val="30"/>
          <w:szCs w:val="30"/>
          <w:lang w:val="zh-TW" w:eastAsia="zh-TW"/>
        </w:rPr>
        <w:t>技评</w:t>
      </w:r>
      <w:r>
        <w:rPr>
          <w:rFonts w:ascii="宋体" w:hAnsi="宋体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分</w:t>
      </w:r>
    </w:p>
    <w:p w:rsidR="00D153E4" w:rsidRDefault="002541CB">
      <w:pPr>
        <w:spacing w:line="540" w:lineRule="exact"/>
        <w:ind w:firstLine="450"/>
        <w:outlineLvl w:val="0"/>
        <w:rPr>
          <w:rFonts w:ascii="宋体" w:eastAsia="宋体" w:hAnsi="宋体" w:cs="宋体" w:hint="default"/>
          <w:sz w:val="30"/>
          <w:szCs w:val="30"/>
        </w:rPr>
      </w:pPr>
      <w:r>
        <w:rPr>
          <w:rFonts w:ascii="宋体" w:hAnsi="宋体"/>
          <w:sz w:val="30"/>
          <w:szCs w:val="30"/>
        </w:rPr>
        <w:t>A/B(</w:t>
      </w:r>
      <w:r>
        <w:rPr>
          <w:sz w:val="30"/>
          <w:szCs w:val="30"/>
          <w:lang w:val="zh-TW" w:eastAsia="zh-TW"/>
        </w:rPr>
        <w:t>正手底线击球、反手底线击球</w:t>
      </w:r>
      <w:r>
        <w:rPr>
          <w:rFonts w:ascii="宋体" w:hAnsi="宋体"/>
          <w:sz w:val="30"/>
          <w:szCs w:val="30"/>
        </w:rPr>
        <w:t>)</w:t>
      </w:r>
    </w:p>
    <w:p w:rsidR="00D153E4" w:rsidRDefault="002541CB">
      <w:pPr>
        <w:spacing w:line="540" w:lineRule="exact"/>
        <w:ind w:firstLine="450"/>
        <w:outlineLvl w:val="0"/>
        <w:rPr>
          <w:rFonts w:ascii="宋体" w:eastAsia="宋体" w:hAnsi="宋体" w:cs="宋体" w:hint="default"/>
          <w:sz w:val="30"/>
          <w:szCs w:val="30"/>
        </w:rPr>
      </w:pPr>
      <w:r>
        <w:rPr>
          <w:sz w:val="30"/>
          <w:szCs w:val="30"/>
          <w:lang w:val="zh-TW" w:eastAsia="zh-TW"/>
        </w:rPr>
        <w:t>（</w:t>
      </w:r>
      <w:r>
        <w:rPr>
          <w:rFonts w:ascii="宋体" w:hAnsi="宋体"/>
          <w:sz w:val="30"/>
          <w:szCs w:val="30"/>
        </w:rPr>
        <w:t>1</w:t>
      </w:r>
      <w:r>
        <w:rPr>
          <w:sz w:val="30"/>
          <w:szCs w:val="30"/>
          <w:lang w:val="zh-TW" w:eastAsia="zh-TW"/>
        </w:rPr>
        <w:t>）测试方法：由考官送球，球落地后考生在底线分别用正手和反手将球击打到对面场地。正手击球</w:t>
      </w:r>
      <w:r>
        <w:rPr>
          <w:rFonts w:ascii="宋体" w:hAnsi="宋体"/>
          <w:sz w:val="30"/>
          <w:szCs w:val="30"/>
        </w:rPr>
        <w:t>20</w:t>
      </w:r>
      <w:r>
        <w:rPr>
          <w:sz w:val="30"/>
          <w:szCs w:val="30"/>
          <w:lang w:val="zh-TW" w:eastAsia="zh-TW"/>
        </w:rPr>
        <w:t>次，前</w:t>
      </w:r>
      <w:r>
        <w:rPr>
          <w:rFonts w:ascii="宋体" w:hAnsi="宋体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次打正手斜线，后</w:t>
      </w:r>
      <w:r>
        <w:rPr>
          <w:rFonts w:ascii="宋体" w:hAnsi="宋体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次打正手直线；反手击球</w:t>
      </w:r>
      <w:r>
        <w:rPr>
          <w:rFonts w:ascii="宋体" w:hAnsi="宋体"/>
          <w:sz w:val="30"/>
          <w:szCs w:val="30"/>
        </w:rPr>
        <w:t>20</w:t>
      </w:r>
      <w:r>
        <w:rPr>
          <w:sz w:val="30"/>
          <w:szCs w:val="30"/>
          <w:lang w:val="zh-TW" w:eastAsia="zh-TW"/>
        </w:rPr>
        <w:t>次，前</w:t>
      </w:r>
      <w:r>
        <w:rPr>
          <w:rFonts w:ascii="宋体" w:hAnsi="宋体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次打反手斜线，后</w:t>
      </w:r>
      <w:r>
        <w:rPr>
          <w:rFonts w:ascii="宋体" w:hAnsi="宋体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次打反手直线。（正、反手斜线或直线以左右半场单打区划分，要求落点在发球线后，在底线和单打边线内算有效）</w:t>
      </w:r>
    </w:p>
    <w:p w:rsidR="00D153E4" w:rsidRDefault="002541CB">
      <w:pPr>
        <w:spacing w:line="540" w:lineRule="exact"/>
        <w:ind w:firstLine="450"/>
        <w:outlineLvl w:val="0"/>
        <w:rPr>
          <w:rFonts w:ascii="宋体" w:eastAsia="宋体" w:hAnsi="宋体" w:cs="宋体" w:hint="default"/>
          <w:sz w:val="30"/>
          <w:szCs w:val="30"/>
        </w:rPr>
      </w:pPr>
      <w:r>
        <w:rPr>
          <w:sz w:val="30"/>
          <w:szCs w:val="30"/>
          <w:lang w:val="zh-TW" w:eastAsia="zh-TW"/>
        </w:rPr>
        <w:t>（</w:t>
      </w:r>
      <w:r>
        <w:rPr>
          <w:rFonts w:ascii="宋体" w:hAnsi="宋体"/>
          <w:sz w:val="30"/>
          <w:szCs w:val="30"/>
        </w:rPr>
        <w:t>2</w:t>
      </w:r>
      <w:r>
        <w:rPr>
          <w:sz w:val="30"/>
          <w:szCs w:val="30"/>
          <w:lang w:val="zh-TW" w:eastAsia="zh-TW"/>
        </w:rPr>
        <w:t>） 落点计分：打到界内并在指定区域内得</w:t>
      </w:r>
      <w:r>
        <w:rPr>
          <w:rFonts w:ascii="宋体" w:hAnsi="宋体"/>
          <w:sz w:val="30"/>
          <w:szCs w:val="30"/>
        </w:rPr>
        <w:t>0.5</w:t>
      </w:r>
      <w:r>
        <w:rPr>
          <w:sz w:val="30"/>
          <w:szCs w:val="30"/>
          <w:lang w:val="zh-TW" w:eastAsia="zh-TW"/>
        </w:rPr>
        <w:t>分</w:t>
      </w:r>
      <w:r>
        <w:rPr>
          <w:rFonts w:ascii="宋体" w:hAnsi="宋体"/>
          <w:sz w:val="30"/>
          <w:szCs w:val="30"/>
        </w:rPr>
        <w:t>/</w:t>
      </w:r>
      <w:r>
        <w:rPr>
          <w:sz w:val="30"/>
          <w:szCs w:val="30"/>
          <w:lang w:val="zh-TW" w:eastAsia="zh-TW"/>
        </w:rPr>
        <w:t>球，正手、反手各</w:t>
      </w:r>
      <w:r>
        <w:rPr>
          <w:rFonts w:ascii="宋体" w:hAnsi="宋体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分，未击打至目标区内为击球失误无分。</w:t>
      </w:r>
    </w:p>
    <w:p w:rsidR="00D153E4" w:rsidRDefault="002541CB">
      <w:pPr>
        <w:spacing w:line="540" w:lineRule="exact"/>
        <w:ind w:firstLine="450"/>
        <w:outlineLvl w:val="0"/>
        <w:rPr>
          <w:rFonts w:ascii="宋体" w:eastAsia="宋体" w:hAnsi="宋体" w:cs="宋体" w:hint="default"/>
          <w:sz w:val="30"/>
          <w:szCs w:val="30"/>
        </w:rPr>
      </w:pPr>
      <w:r>
        <w:rPr>
          <w:sz w:val="30"/>
          <w:szCs w:val="30"/>
          <w:lang w:val="zh-TW" w:eastAsia="zh-TW"/>
        </w:rPr>
        <w:t>（</w:t>
      </w:r>
      <w:r>
        <w:rPr>
          <w:rFonts w:ascii="宋体" w:hAnsi="宋体"/>
          <w:sz w:val="30"/>
          <w:szCs w:val="30"/>
        </w:rPr>
        <w:t>3</w:t>
      </w:r>
      <w:r>
        <w:rPr>
          <w:sz w:val="30"/>
          <w:szCs w:val="30"/>
          <w:lang w:val="zh-TW" w:eastAsia="zh-TW"/>
        </w:rPr>
        <w:t>） 技评得分：根据正、反手击球动作规范、击球速度、角度等评分。</w:t>
      </w:r>
    </w:p>
    <w:p w:rsidR="00D153E4" w:rsidRDefault="002541CB">
      <w:pPr>
        <w:spacing w:line="540" w:lineRule="exact"/>
        <w:ind w:firstLine="450"/>
        <w:outlineLvl w:val="0"/>
        <w:rPr>
          <w:rFonts w:ascii="宋体" w:eastAsia="宋体" w:hAnsi="宋体" w:cs="宋体" w:hint="default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C </w:t>
      </w:r>
      <w:r>
        <w:rPr>
          <w:sz w:val="30"/>
          <w:szCs w:val="30"/>
          <w:lang w:val="zh-TW" w:eastAsia="zh-TW"/>
        </w:rPr>
        <w:t>发球</w:t>
      </w:r>
    </w:p>
    <w:p w:rsidR="00D153E4" w:rsidRDefault="002541CB">
      <w:pPr>
        <w:spacing w:line="540" w:lineRule="exact"/>
        <w:ind w:firstLine="450"/>
        <w:outlineLvl w:val="0"/>
        <w:rPr>
          <w:rFonts w:ascii="宋体" w:eastAsia="宋体" w:hAnsi="宋体" w:cs="宋体" w:hint="default"/>
          <w:sz w:val="30"/>
          <w:szCs w:val="30"/>
        </w:rPr>
      </w:pPr>
      <w:r>
        <w:rPr>
          <w:sz w:val="30"/>
          <w:szCs w:val="30"/>
          <w:shd w:val="clear" w:color="auto" w:fill="FFFFFF"/>
          <w:lang w:val="zh-TW" w:eastAsia="zh-TW"/>
        </w:rPr>
        <w:t>（</w:t>
      </w:r>
      <w:r>
        <w:rPr>
          <w:rFonts w:ascii="宋体" w:hAnsi="宋体"/>
          <w:sz w:val="30"/>
          <w:szCs w:val="30"/>
        </w:rPr>
        <w:t>1</w:t>
      </w:r>
      <w:r>
        <w:rPr>
          <w:sz w:val="30"/>
          <w:szCs w:val="30"/>
          <w:lang w:val="zh-TW" w:eastAsia="zh-TW"/>
        </w:rPr>
        <w:t>） 考查方法：考生在一区和二区各发</w:t>
      </w:r>
      <w:r>
        <w:rPr>
          <w:rFonts w:ascii="宋体" w:hAnsi="宋体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个发球，发出内外角。</w:t>
      </w:r>
    </w:p>
    <w:p w:rsidR="00D153E4" w:rsidRDefault="002541CB">
      <w:pPr>
        <w:spacing w:line="540" w:lineRule="exact"/>
        <w:ind w:firstLine="450"/>
        <w:outlineLvl w:val="0"/>
        <w:rPr>
          <w:rFonts w:ascii="宋体" w:eastAsia="宋体" w:hAnsi="宋体" w:cs="宋体" w:hint="default"/>
          <w:sz w:val="30"/>
          <w:szCs w:val="30"/>
        </w:rPr>
      </w:pPr>
      <w:r>
        <w:rPr>
          <w:sz w:val="30"/>
          <w:szCs w:val="30"/>
          <w:lang w:val="zh-TW" w:eastAsia="zh-TW"/>
        </w:rPr>
        <w:t>（</w:t>
      </w:r>
      <w:r>
        <w:rPr>
          <w:rFonts w:ascii="宋体" w:hAnsi="宋体"/>
          <w:sz w:val="30"/>
          <w:szCs w:val="30"/>
        </w:rPr>
        <w:t>2</w:t>
      </w:r>
      <w:r>
        <w:rPr>
          <w:sz w:val="30"/>
          <w:szCs w:val="30"/>
          <w:lang w:val="zh-TW" w:eastAsia="zh-TW"/>
        </w:rPr>
        <w:t>） 落点计分：发球落点在界内并在指定区域内得</w:t>
      </w:r>
      <w:r>
        <w:rPr>
          <w:rFonts w:ascii="宋体" w:hAnsi="宋体"/>
          <w:sz w:val="30"/>
          <w:szCs w:val="30"/>
        </w:rPr>
        <w:t>0.5</w:t>
      </w:r>
      <w:r>
        <w:rPr>
          <w:sz w:val="30"/>
          <w:szCs w:val="30"/>
          <w:lang w:val="zh-TW" w:eastAsia="zh-TW"/>
        </w:rPr>
        <w:t>分</w:t>
      </w:r>
      <w:r>
        <w:rPr>
          <w:rFonts w:ascii="宋体" w:hAnsi="宋体"/>
          <w:sz w:val="30"/>
          <w:szCs w:val="30"/>
        </w:rPr>
        <w:t>/</w:t>
      </w:r>
      <w:r>
        <w:rPr>
          <w:sz w:val="30"/>
          <w:szCs w:val="30"/>
          <w:lang w:val="zh-TW" w:eastAsia="zh-TW"/>
        </w:rPr>
        <w:t>球，未击打至目标区内为击球失误无分。</w:t>
      </w:r>
    </w:p>
    <w:p w:rsidR="00D153E4" w:rsidRDefault="002541CB">
      <w:pPr>
        <w:spacing w:line="540" w:lineRule="exact"/>
        <w:ind w:firstLine="450"/>
        <w:outlineLvl w:val="0"/>
        <w:rPr>
          <w:rFonts w:ascii="宋体" w:eastAsia="宋体" w:hAnsi="宋体" w:cs="宋体" w:hint="default"/>
          <w:sz w:val="30"/>
          <w:szCs w:val="30"/>
        </w:rPr>
      </w:pPr>
      <w:r>
        <w:rPr>
          <w:sz w:val="30"/>
          <w:szCs w:val="30"/>
          <w:lang w:val="zh-TW" w:eastAsia="zh-TW"/>
        </w:rPr>
        <w:t>（</w:t>
      </w:r>
      <w:r>
        <w:rPr>
          <w:rFonts w:ascii="宋体" w:hAnsi="宋体"/>
          <w:sz w:val="30"/>
          <w:szCs w:val="30"/>
        </w:rPr>
        <w:t>3</w:t>
      </w:r>
      <w:r>
        <w:rPr>
          <w:sz w:val="30"/>
          <w:szCs w:val="30"/>
          <w:lang w:val="zh-TW" w:eastAsia="zh-TW"/>
        </w:rPr>
        <w:t>） 技评</w:t>
      </w:r>
      <w:r>
        <w:rPr>
          <w:rFonts w:ascii="宋体" w:hAnsi="宋体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分：根据发球动作规范、击球速度、角度等评分</w:t>
      </w:r>
    </w:p>
    <w:p w:rsidR="00D153E4" w:rsidRDefault="002541CB">
      <w:pPr>
        <w:spacing w:line="540" w:lineRule="exact"/>
        <w:ind w:firstLine="602"/>
        <w:rPr>
          <w:rFonts w:ascii="SimSong Bold" w:eastAsia="SimSong Bold" w:hAnsi="SimSong Bold" w:cs="SimSong Bold" w:hint="default"/>
          <w:sz w:val="30"/>
          <w:szCs w:val="30"/>
        </w:rPr>
      </w:pPr>
      <w:r>
        <w:rPr>
          <w:rFonts w:ascii="SimSong Bold" w:hAnsi="SimSong Bold"/>
          <w:sz w:val="30"/>
          <w:szCs w:val="30"/>
        </w:rPr>
        <w:t>2.</w:t>
      </w:r>
      <w:r>
        <w:rPr>
          <w:sz w:val="30"/>
          <w:szCs w:val="30"/>
          <w:lang w:val="zh-TW" w:eastAsia="zh-TW"/>
        </w:rPr>
        <w:t>身体素质测试（</w:t>
      </w:r>
      <w:r>
        <w:rPr>
          <w:rFonts w:ascii="SimSong Bold" w:hAnsi="SimSong Bold"/>
          <w:sz w:val="30"/>
          <w:szCs w:val="30"/>
        </w:rPr>
        <w:t>10</w:t>
      </w:r>
      <w:r>
        <w:rPr>
          <w:sz w:val="30"/>
          <w:szCs w:val="30"/>
          <w:lang w:val="zh-TW" w:eastAsia="zh-TW"/>
        </w:rPr>
        <w:t>分）</w:t>
      </w:r>
    </w:p>
    <w:p w:rsidR="00D153E4" w:rsidRDefault="002541CB">
      <w:pPr>
        <w:spacing w:line="540" w:lineRule="exact"/>
        <w:ind w:firstLine="450"/>
        <w:outlineLvl w:val="0"/>
        <w:rPr>
          <w:rFonts w:ascii="仿宋_GB2312" w:eastAsia="仿宋_GB2312" w:hAnsi="仿宋_GB2312" w:cs="仿宋_GB2312" w:hint="default"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 xml:space="preserve">                 网球场大扇形移动跑</w:t>
      </w:r>
    </w:p>
    <w:tbl>
      <w:tblPr>
        <w:tblStyle w:val="TableNormal"/>
        <w:tblW w:w="76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01"/>
        <w:gridCol w:w="2206"/>
        <w:gridCol w:w="2207"/>
      </w:tblGrid>
      <w:tr w:rsidR="00D153E4">
        <w:trPr>
          <w:trHeight w:val="220"/>
        </w:trPr>
        <w:tc>
          <w:tcPr>
            <w:tcW w:w="32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lang w:val="zh-TW" w:eastAsia="zh-TW"/>
              </w:rPr>
              <w:t>分值</w:t>
            </w:r>
          </w:p>
        </w:tc>
        <w:tc>
          <w:tcPr>
            <w:tcW w:w="44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lang w:val="zh-TW" w:eastAsia="zh-TW"/>
              </w:rPr>
              <w:t>成绩（秒）</w:t>
            </w:r>
          </w:p>
        </w:tc>
      </w:tr>
      <w:tr w:rsidR="00D153E4">
        <w:trPr>
          <w:trHeight w:val="210"/>
        </w:trPr>
        <w:tc>
          <w:tcPr>
            <w:tcW w:w="320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3E4" w:rsidRDefault="00D153E4">
            <w:pPr>
              <w:rPr>
                <w:rFonts w:hint="default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lang w:val="zh-TW" w:eastAsia="zh-TW"/>
              </w:rPr>
              <w:t xml:space="preserve">男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lang w:val="zh-TW" w:eastAsia="zh-TW"/>
              </w:rPr>
              <w:t xml:space="preserve">女  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10.0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16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18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0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9.5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16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18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  <w:kern w:val="0"/>
              </w:rPr>
              <w:t>5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lastRenderedPageBreak/>
              <w:t>9.0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17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19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0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8.5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17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19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  <w:kern w:val="0"/>
              </w:rPr>
              <w:t>5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8.0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18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20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0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7.5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18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20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  <w:kern w:val="0"/>
              </w:rPr>
              <w:t>5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7.0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19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21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0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6.5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19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21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  <w:kern w:val="0"/>
              </w:rPr>
              <w:t>5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6.0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20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22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0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5.5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20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22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  <w:kern w:val="0"/>
              </w:rPr>
              <w:t>5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5.0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21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23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0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4.5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21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23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  <w:kern w:val="0"/>
              </w:rPr>
              <w:t>5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4.0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22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24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0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3.5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22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24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  <w:kern w:val="0"/>
              </w:rPr>
              <w:t>5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3.0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23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25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  <w:kern w:val="0"/>
              </w:rPr>
              <w:t>0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2.5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23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  <w:kern w:val="0"/>
              </w:rPr>
              <w:t>25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5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2.0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24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26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0</w:t>
            </w:r>
          </w:p>
        </w:tc>
      </w:tr>
      <w:tr w:rsidR="00D153E4">
        <w:trPr>
          <w:trHeight w:val="21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1.5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24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26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5</w:t>
            </w:r>
          </w:p>
        </w:tc>
      </w:tr>
      <w:tr w:rsidR="00D153E4">
        <w:trPr>
          <w:trHeight w:val="220"/>
        </w:trPr>
        <w:tc>
          <w:tcPr>
            <w:tcW w:w="32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1.0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24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5</w:t>
            </w:r>
            <w:r>
              <w:rPr>
                <w:lang w:val="zh-TW" w:eastAsia="zh-TW"/>
              </w:rPr>
              <w:t>以上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3E4" w:rsidRDefault="002541CB">
            <w:pPr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26</w:t>
            </w:r>
            <w:r>
              <w:rPr>
                <w:lang w:val="zh-TW" w:eastAsia="zh-TW"/>
              </w:rPr>
              <w:t>〞</w:t>
            </w:r>
            <w:r>
              <w:rPr>
                <w:rFonts w:ascii="宋体" w:hAnsi="宋体"/>
              </w:rPr>
              <w:t>5</w:t>
            </w:r>
            <w:r>
              <w:rPr>
                <w:lang w:val="zh-TW" w:eastAsia="zh-TW"/>
              </w:rPr>
              <w:t>以上</w:t>
            </w:r>
          </w:p>
        </w:tc>
      </w:tr>
    </w:tbl>
    <w:p w:rsidR="00D153E4" w:rsidRDefault="002541CB">
      <w:pPr>
        <w:spacing w:line="480" w:lineRule="exact"/>
        <w:ind w:firstLine="600"/>
        <w:rPr>
          <w:rFonts w:ascii="宋体" w:eastAsia="宋体" w:hAnsi="宋体" w:cs="宋体" w:hint="default"/>
          <w:sz w:val="28"/>
          <w:szCs w:val="28"/>
        </w:rPr>
      </w:pPr>
      <w:r>
        <w:rPr>
          <w:sz w:val="30"/>
          <w:szCs w:val="30"/>
          <w:lang w:val="zh-TW" w:eastAsia="zh-TW"/>
        </w:rPr>
        <w:t>规则如图：从起点开始，逆时针跑，每次只能拿一个球，放回起点的球拍上，然后再拿下一个球，最后所有的球都放到球拍上计时方可结束。</w:t>
      </w:r>
      <w:r>
        <w:rPr>
          <w:rFonts w:ascii="宋体" w:hAnsi="宋体"/>
          <w:sz w:val="28"/>
          <w:szCs w:val="28"/>
        </w:rPr>
        <w:t xml:space="preserve">  </w:t>
      </w:r>
    </w:p>
    <w:p w:rsidR="00D153E4" w:rsidRDefault="002541CB">
      <w:pPr>
        <w:spacing w:line="540" w:lineRule="exact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30"/>
          <w:szCs w:val="3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808989</wp:posOffset>
            </wp:positionH>
            <wp:positionV relativeFrom="line">
              <wp:posOffset>9525</wp:posOffset>
            </wp:positionV>
            <wp:extent cx="3347721" cy="2792730"/>
            <wp:effectExtent l="0" t="0" r="0" b="0"/>
            <wp:wrapNone/>
            <wp:docPr id="1073741826" name="officeArt object" descr="C:\Users\Administrator\Desktop\网球场小扇形跑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Administrator\Desktop\网球场小扇形跑.png" descr="C:\Users\Administrator\Desktop\网球场小扇形跑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721" cy="2792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153E4" w:rsidRDefault="00D153E4">
      <w:pPr>
        <w:spacing w:line="540" w:lineRule="exact"/>
        <w:rPr>
          <w:rFonts w:ascii="仿宋_GB2312" w:eastAsia="仿宋_GB2312" w:hAnsi="仿宋_GB2312" w:cs="仿宋_GB2312" w:hint="default"/>
          <w:sz w:val="28"/>
          <w:szCs w:val="28"/>
        </w:rPr>
      </w:pPr>
    </w:p>
    <w:p w:rsidR="00D153E4" w:rsidRDefault="00D153E4">
      <w:pPr>
        <w:spacing w:line="540" w:lineRule="exact"/>
        <w:rPr>
          <w:rFonts w:ascii="仿宋_GB2312" w:eastAsia="仿宋_GB2312" w:hAnsi="仿宋_GB2312" w:cs="仿宋_GB2312" w:hint="default"/>
          <w:sz w:val="28"/>
          <w:szCs w:val="28"/>
        </w:rPr>
      </w:pPr>
    </w:p>
    <w:p w:rsidR="00D153E4" w:rsidRDefault="00D153E4">
      <w:pPr>
        <w:spacing w:line="540" w:lineRule="exact"/>
        <w:rPr>
          <w:rFonts w:ascii="仿宋_GB2312" w:eastAsia="仿宋_GB2312" w:hAnsi="仿宋_GB2312" w:cs="仿宋_GB2312" w:hint="default"/>
          <w:sz w:val="28"/>
          <w:szCs w:val="28"/>
        </w:rPr>
      </w:pPr>
    </w:p>
    <w:p w:rsidR="00D153E4" w:rsidRDefault="00D153E4">
      <w:pPr>
        <w:spacing w:line="540" w:lineRule="exact"/>
        <w:rPr>
          <w:rFonts w:ascii="仿宋_GB2312" w:eastAsia="仿宋_GB2312" w:hAnsi="仿宋_GB2312" w:cs="仿宋_GB2312" w:hint="default"/>
          <w:sz w:val="28"/>
          <w:szCs w:val="28"/>
        </w:rPr>
      </w:pPr>
    </w:p>
    <w:p w:rsidR="00D153E4" w:rsidRDefault="00D153E4">
      <w:pPr>
        <w:spacing w:line="540" w:lineRule="exact"/>
        <w:rPr>
          <w:rFonts w:ascii="仿宋_GB2312" w:eastAsia="仿宋_GB2312" w:hAnsi="仿宋_GB2312" w:cs="仿宋_GB2312" w:hint="default"/>
          <w:sz w:val="28"/>
          <w:szCs w:val="28"/>
        </w:rPr>
      </w:pPr>
    </w:p>
    <w:p w:rsidR="00D153E4" w:rsidRDefault="00D153E4">
      <w:pPr>
        <w:spacing w:line="540" w:lineRule="exact"/>
        <w:rPr>
          <w:rFonts w:ascii="仿宋_GB2312" w:eastAsia="仿宋_GB2312" w:hAnsi="仿宋_GB2312" w:cs="仿宋_GB2312" w:hint="default"/>
          <w:sz w:val="28"/>
          <w:szCs w:val="28"/>
        </w:rPr>
      </w:pPr>
    </w:p>
    <w:p w:rsidR="00D153E4" w:rsidRDefault="00D153E4">
      <w:pPr>
        <w:spacing w:line="520" w:lineRule="exact"/>
        <w:rPr>
          <w:rFonts w:ascii="宋体" w:eastAsia="宋体" w:hAnsi="宋体" w:cs="宋体" w:hint="default"/>
          <w:sz w:val="30"/>
          <w:szCs w:val="30"/>
          <w:shd w:val="clear" w:color="auto" w:fill="FFFFFF"/>
        </w:rPr>
      </w:pPr>
    </w:p>
    <w:p w:rsidR="00D153E4" w:rsidRDefault="002541CB">
      <w:pPr>
        <w:spacing w:line="500" w:lineRule="exact"/>
        <w:ind w:firstLine="602"/>
        <w:rPr>
          <w:rFonts w:ascii="SimSong Bold" w:eastAsia="SimSong Bold" w:hAnsi="SimSong Bold" w:cs="SimSong Bold" w:hint="default"/>
          <w:sz w:val="30"/>
          <w:szCs w:val="30"/>
          <w:shd w:val="clear" w:color="auto" w:fill="FFFFFF"/>
        </w:rPr>
      </w:pPr>
      <w:r>
        <w:rPr>
          <w:rFonts w:ascii="SimSong Bold" w:hAnsi="SimSong Bold"/>
          <w:sz w:val="30"/>
          <w:szCs w:val="30"/>
          <w:shd w:val="clear" w:color="auto" w:fill="FFFFFF"/>
        </w:rPr>
        <w:t xml:space="preserve">3. </w:t>
      </w:r>
      <w:r>
        <w:rPr>
          <w:sz w:val="30"/>
          <w:szCs w:val="30"/>
          <w:shd w:val="clear" w:color="auto" w:fill="FFFFFF"/>
          <w:lang w:val="zh-TW" w:eastAsia="zh-TW"/>
        </w:rPr>
        <w:t>战术能力测试（</w:t>
      </w:r>
      <w:r>
        <w:rPr>
          <w:rFonts w:ascii="SimSong Bold" w:hAnsi="SimSong Bold"/>
          <w:sz w:val="30"/>
          <w:szCs w:val="30"/>
          <w:shd w:val="clear" w:color="auto" w:fill="FFFFFF"/>
        </w:rPr>
        <w:t>30</w:t>
      </w:r>
      <w:r>
        <w:rPr>
          <w:sz w:val="30"/>
          <w:szCs w:val="30"/>
          <w:shd w:val="clear" w:color="auto" w:fill="FFFFFF"/>
          <w:lang w:val="zh-TW" w:eastAsia="zh-TW"/>
        </w:rPr>
        <w:t>分）</w:t>
      </w:r>
    </w:p>
    <w:p w:rsidR="00D153E4" w:rsidRDefault="002541CB">
      <w:pPr>
        <w:spacing w:line="480" w:lineRule="exact"/>
        <w:ind w:firstLine="600"/>
        <w:rPr>
          <w:rFonts w:hint="default"/>
          <w:sz w:val="30"/>
          <w:szCs w:val="30"/>
          <w:lang w:val="zh-TW" w:eastAsia="zh-TW"/>
        </w:rPr>
      </w:pPr>
      <w:r>
        <w:rPr>
          <w:sz w:val="30"/>
          <w:szCs w:val="30"/>
          <w:lang w:val="zh-TW" w:eastAsia="zh-TW"/>
        </w:rPr>
        <w:lastRenderedPageBreak/>
        <w:t>战术能力测试主要通过比赛来评定，参考依据为学生的比赛成绩以及场上的思想品德。比赛采取先小组循环，再淘汰的赛制进行，分组组数根据报名人数确定。</w:t>
      </w:r>
    </w:p>
    <w:p w:rsidR="00D153E4" w:rsidRPr="00103FC8" w:rsidRDefault="002541CB">
      <w:pPr>
        <w:spacing w:line="500" w:lineRule="exact"/>
        <w:rPr>
          <w:rFonts w:ascii="SimSong Bold" w:eastAsia="SimSong Bold" w:hAnsi="SimSong Bold" w:cs="SimSong Bold" w:hint="default"/>
          <w:b/>
          <w:spacing w:val="10"/>
          <w:sz w:val="30"/>
          <w:szCs w:val="30"/>
          <w:lang w:val="zh-TW" w:eastAsia="zh-TW"/>
        </w:rPr>
      </w:pPr>
      <w:r w:rsidRPr="00103FC8">
        <w:rPr>
          <w:b/>
          <w:spacing w:val="10"/>
          <w:sz w:val="30"/>
          <w:szCs w:val="30"/>
          <w:lang w:val="zh-TW" w:eastAsia="zh-TW"/>
        </w:rPr>
        <w:t>四、冰球</w:t>
      </w:r>
    </w:p>
    <w:p w:rsidR="00D153E4" w:rsidRDefault="002541CB">
      <w:pPr>
        <w:spacing w:line="500" w:lineRule="exact"/>
        <w:rPr>
          <w:rFonts w:hint="default"/>
          <w:b/>
          <w:bCs/>
          <w:sz w:val="30"/>
          <w:szCs w:val="30"/>
          <w:lang w:val="zh-TW" w:eastAsia="zh-TW"/>
        </w:rPr>
      </w:pPr>
      <w:r>
        <w:rPr>
          <w:sz w:val="30"/>
          <w:szCs w:val="30"/>
          <w:lang w:val="zh-TW" w:eastAsia="zh-TW"/>
        </w:rPr>
        <w:t>（一）测试内容及标准</w:t>
      </w:r>
    </w:p>
    <w:p w:rsidR="00D153E4" w:rsidRDefault="002541CB">
      <w:pPr>
        <w:numPr>
          <w:ilvl w:val="0"/>
          <w:numId w:val="7"/>
        </w:numPr>
        <w:spacing w:line="500" w:lineRule="exact"/>
        <w:rPr>
          <w:rFonts w:hint="default"/>
          <w:sz w:val="30"/>
          <w:szCs w:val="30"/>
          <w:lang w:val="zh-TW" w:eastAsia="zh-TW"/>
        </w:rPr>
      </w:pPr>
      <w:r>
        <w:rPr>
          <w:sz w:val="30"/>
          <w:szCs w:val="30"/>
          <w:lang w:val="zh-TW" w:eastAsia="zh-TW"/>
        </w:rPr>
        <w:t>测试内容由基本技能测试与分组对抗赛两部分组成。</w:t>
      </w:r>
    </w:p>
    <w:p w:rsidR="00D153E4" w:rsidRDefault="002541CB">
      <w:pPr>
        <w:numPr>
          <w:ilvl w:val="0"/>
          <w:numId w:val="7"/>
        </w:numPr>
        <w:spacing w:line="500" w:lineRule="exact"/>
        <w:rPr>
          <w:rFonts w:hint="default"/>
          <w:sz w:val="30"/>
          <w:szCs w:val="30"/>
          <w:lang w:val="zh-TW" w:eastAsia="zh-TW"/>
        </w:rPr>
      </w:pPr>
      <w:r>
        <w:rPr>
          <w:sz w:val="30"/>
          <w:szCs w:val="30"/>
          <w:lang w:val="zh-TW" w:eastAsia="zh-TW"/>
        </w:rPr>
        <w:t>分值对照为基本技能部分总分的</w:t>
      </w:r>
      <w:r>
        <w:rPr>
          <w:rFonts w:ascii="Calibri" w:hAnsi="Calibri"/>
          <w:sz w:val="30"/>
          <w:szCs w:val="30"/>
        </w:rPr>
        <w:t>40%+</w:t>
      </w:r>
      <w:r>
        <w:rPr>
          <w:sz w:val="30"/>
          <w:szCs w:val="30"/>
          <w:lang w:val="zh-TW" w:eastAsia="zh-TW"/>
        </w:rPr>
        <w:t>分组对抗赛总分的</w:t>
      </w:r>
      <w:r>
        <w:rPr>
          <w:rFonts w:ascii="Calibri" w:hAnsi="Calibri"/>
          <w:sz w:val="30"/>
          <w:szCs w:val="30"/>
        </w:rPr>
        <w:t>60%</w:t>
      </w:r>
      <w:r>
        <w:rPr>
          <w:sz w:val="30"/>
          <w:szCs w:val="30"/>
          <w:lang w:val="zh-TW" w:eastAsia="zh-TW"/>
        </w:rPr>
        <w:t>，组合成每名测试队员的最终成绩。</w:t>
      </w:r>
    </w:p>
    <w:p w:rsidR="00D153E4" w:rsidRDefault="002541CB">
      <w:pPr>
        <w:numPr>
          <w:ilvl w:val="0"/>
          <w:numId w:val="7"/>
        </w:numPr>
        <w:spacing w:line="500" w:lineRule="exact"/>
        <w:rPr>
          <w:rFonts w:hint="default"/>
          <w:sz w:val="30"/>
          <w:szCs w:val="30"/>
          <w:lang w:val="zh-TW" w:eastAsia="zh-TW"/>
        </w:rPr>
      </w:pPr>
      <w:r>
        <w:rPr>
          <w:sz w:val="30"/>
          <w:szCs w:val="30"/>
          <w:lang w:val="zh-TW" w:eastAsia="zh-TW"/>
        </w:rPr>
        <w:t>分组对抗赛将以场上位置以及基本技术发挥、团队合作意识作为评价标准，并进行现场打分，将三项成绩相加即为队员的现场比赛的最终成绩。</w:t>
      </w:r>
    </w:p>
    <w:p w:rsidR="00D153E4" w:rsidRDefault="002541CB">
      <w:pPr>
        <w:spacing w:line="500" w:lineRule="exact"/>
        <w:ind w:firstLine="600"/>
        <w:rPr>
          <w:rFonts w:hint="default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4. </w:t>
      </w:r>
      <w:r>
        <w:rPr>
          <w:sz w:val="30"/>
          <w:szCs w:val="30"/>
          <w:lang w:val="zh-TW" w:eastAsia="zh-TW"/>
        </w:rPr>
        <w:t>各项积分表单独统计，最后汇总成绩。</w:t>
      </w:r>
    </w:p>
    <w:p w:rsidR="00D153E4" w:rsidRDefault="002541CB">
      <w:pPr>
        <w:spacing w:line="500" w:lineRule="exact"/>
        <w:rPr>
          <w:rFonts w:hint="default"/>
          <w:b/>
          <w:bCs/>
          <w:sz w:val="30"/>
          <w:szCs w:val="30"/>
          <w:lang w:val="zh-TW" w:eastAsia="zh-TW"/>
        </w:rPr>
      </w:pPr>
      <w:r>
        <w:rPr>
          <w:sz w:val="30"/>
          <w:szCs w:val="30"/>
          <w:lang w:val="zh-TW" w:eastAsia="zh-TW"/>
        </w:rPr>
        <w:t>（二）基本技能测试</w:t>
      </w:r>
    </w:p>
    <w:tbl>
      <w:tblPr>
        <w:tblStyle w:val="TableNormal"/>
        <w:tblW w:w="83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9"/>
        <w:gridCol w:w="575"/>
        <w:gridCol w:w="6544"/>
        <w:gridCol w:w="672"/>
      </w:tblGrid>
      <w:tr w:rsidR="00D153E4">
        <w:trPr>
          <w:trHeight w:val="585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分类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项目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测试方法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备注</w:t>
            </w:r>
          </w:p>
        </w:tc>
      </w:tr>
      <w:tr w:rsidR="00D153E4">
        <w:trPr>
          <w:trHeight w:val="865"/>
          <w:jc w:val="center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280" w:lineRule="exact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队</w:t>
            </w:r>
          </w:p>
          <w:p w:rsidR="00D153E4" w:rsidRDefault="002541CB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员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280" w:lineRule="exact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 xml:space="preserve">正 </w:t>
            </w:r>
          </w:p>
          <w:p w:rsidR="00D153E4" w:rsidRDefault="002541CB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滑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280" w:lineRule="exact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40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米正滑</w:t>
            </w:r>
          </w:p>
          <w:p w:rsidR="00D153E4" w:rsidRDefault="002541CB">
            <w:pPr>
              <w:spacing w:line="280" w:lineRule="exact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场地准备</w:t>
            </w:r>
            <w:r>
              <w:rPr>
                <w:rFonts w:ascii="仿宋_GB2312" w:eastAsia="仿宋_GB2312" w:hAnsi="仿宋_GB2312" w:cs="仿宋_GB2312"/>
              </w:rPr>
              <w:t>4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条滑道，</w:t>
            </w:r>
            <w:r>
              <w:rPr>
                <w:rFonts w:ascii="仿宋_GB2312" w:eastAsia="仿宋_GB2312" w:hAnsi="仿宋_GB2312" w:cs="仿宋_GB2312"/>
              </w:rPr>
              <w:t>4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名队员同时参加测试，每组测试</w:t>
            </w:r>
            <w:r>
              <w:rPr>
                <w:rFonts w:ascii="仿宋_GB2312" w:eastAsia="仿宋_GB2312" w:hAnsi="仿宋_GB2312" w:cs="仿宋_GB2312"/>
              </w:rPr>
              <w:t>2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次；</w:t>
            </w:r>
          </w:p>
          <w:p w:rsidR="00D153E4" w:rsidRDefault="002541CB">
            <w:pPr>
              <w:spacing w:line="280" w:lineRule="exac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评分标准：计时，用时短者名次列前。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D153E4">
            <w:pPr>
              <w:rPr>
                <w:rFonts w:hint="default"/>
              </w:rPr>
            </w:pPr>
          </w:p>
        </w:tc>
      </w:tr>
      <w:tr w:rsidR="00D153E4">
        <w:trPr>
          <w:trHeight w:val="865"/>
          <w:jc w:val="center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3E4" w:rsidRDefault="00D153E4">
            <w:pPr>
              <w:rPr>
                <w:rFonts w:hint="default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280" w:lineRule="exact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倒</w:t>
            </w:r>
          </w:p>
          <w:p w:rsidR="00D153E4" w:rsidRDefault="002541CB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滑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280" w:lineRule="exact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40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米倒滑</w:t>
            </w:r>
          </w:p>
          <w:p w:rsidR="00D153E4" w:rsidRDefault="002541CB">
            <w:pPr>
              <w:spacing w:line="280" w:lineRule="exact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场地准备</w:t>
            </w:r>
            <w:r>
              <w:rPr>
                <w:rFonts w:ascii="仿宋_GB2312" w:eastAsia="仿宋_GB2312" w:hAnsi="仿宋_GB2312" w:cs="仿宋_GB2312"/>
              </w:rPr>
              <w:t>4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条滑道，</w:t>
            </w:r>
            <w:r>
              <w:rPr>
                <w:rFonts w:ascii="仿宋_GB2312" w:eastAsia="仿宋_GB2312" w:hAnsi="仿宋_GB2312" w:cs="仿宋_GB2312"/>
              </w:rPr>
              <w:t>4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名队员同时参加测试，每组测试</w:t>
            </w:r>
            <w:r>
              <w:rPr>
                <w:rFonts w:ascii="仿宋_GB2312" w:eastAsia="仿宋_GB2312" w:hAnsi="仿宋_GB2312" w:cs="仿宋_GB2312"/>
              </w:rPr>
              <w:t>2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次；</w:t>
            </w:r>
          </w:p>
          <w:p w:rsidR="00D153E4" w:rsidRDefault="002541CB">
            <w:pPr>
              <w:spacing w:line="280" w:lineRule="exac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评分标准：计时，用时短者名次列前。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D153E4">
            <w:pPr>
              <w:rPr>
                <w:rFonts w:hint="default"/>
              </w:rPr>
            </w:pPr>
          </w:p>
        </w:tc>
      </w:tr>
      <w:tr w:rsidR="00D153E4">
        <w:trPr>
          <w:trHeight w:val="1705"/>
          <w:jc w:val="center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3E4" w:rsidRDefault="00D153E4">
            <w:pPr>
              <w:rPr>
                <w:rFonts w:hint="default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280" w:lineRule="exact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定</w:t>
            </w:r>
          </w:p>
          <w:p w:rsidR="00D153E4" w:rsidRDefault="002541CB">
            <w:pPr>
              <w:spacing w:line="280" w:lineRule="exact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点</w:t>
            </w:r>
          </w:p>
          <w:p w:rsidR="00D153E4" w:rsidRDefault="002541CB">
            <w:pPr>
              <w:spacing w:line="280" w:lineRule="exact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射</w:t>
            </w:r>
          </w:p>
          <w:p w:rsidR="00D153E4" w:rsidRDefault="002541CB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门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280" w:lineRule="exact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每次</w:t>
            </w:r>
            <w:r>
              <w:rPr>
                <w:rFonts w:ascii="仿宋_GB2312" w:eastAsia="仿宋_GB2312" w:hAnsi="仿宋_GB2312" w:cs="仿宋_GB2312"/>
              </w:rPr>
              <w:t>2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人同时进行测试</w:t>
            </w:r>
          </w:p>
          <w:p w:rsidR="00D153E4" w:rsidRDefault="002541CB">
            <w:pPr>
              <w:spacing w:line="280" w:lineRule="exact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在距离球门</w:t>
            </w:r>
            <w:r>
              <w:rPr>
                <w:rFonts w:ascii="仿宋_GB2312" w:eastAsia="仿宋_GB2312" w:hAnsi="仿宋_GB2312" w:cs="仿宋_GB2312"/>
              </w:rPr>
              <w:t>8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米处的</w:t>
            </w:r>
            <w:r>
              <w:rPr>
                <w:rFonts w:ascii="仿宋_GB2312" w:eastAsia="仿宋_GB2312" w:hAnsi="仿宋_GB2312" w:cs="仿宋_GB2312"/>
              </w:rPr>
              <w:t>3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个点进行射门，每点</w:t>
            </w:r>
            <w:r>
              <w:rPr>
                <w:rFonts w:ascii="仿宋_GB2312" w:eastAsia="仿宋_GB2312" w:hAnsi="仿宋_GB2312" w:cs="仿宋_GB2312"/>
              </w:rPr>
              <w:t>3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个球，要求在一分钟内利用三种射门技术（拉射、弹射、大力射门）完成射门；</w:t>
            </w:r>
          </w:p>
          <w:p w:rsidR="00D153E4" w:rsidRDefault="002541CB">
            <w:pPr>
              <w:spacing w:line="280" w:lineRule="exac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评分标准：进一球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3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分，进三球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10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分，射偏不得分；按总分排名，若积分相等，以用时最短排名在前，再相同则并列积分，但是下一级积分取消。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D153E4">
            <w:pPr>
              <w:rPr>
                <w:rFonts w:hint="default"/>
              </w:rPr>
            </w:pPr>
          </w:p>
        </w:tc>
      </w:tr>
      <w:tr w:rsidR="00D153E4">
        <w:trPr>
          <w:trHeight w:val="1705"/>
          <w:jc w:val="center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3E4" w:rsidRDefault="00D153E4">
            <w:pPr>
              <w:rPr>
                <w:rFonts w:hint="default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280" w:lineRule="exact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运</w:t>
            </w:r>
          </w:p>
          <w:p w:rsidR="00D153E4" w:rsidRDefault="002541CB">
            <w:pPr>
              <w:spacing w:line="280" w:lineRule="exact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球</w:t>
            </w:r>
          </w:p>
          <w:p w:rsidR="00D153E4" w:rsidRDefault="002541CB">
            <w:pPr>
              <w:spacing w:line="280" w:lineRule="exact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射</w:t>
            </w:r>
          </w:p>
          <w:p w:rsidR="00D153E4" w:rsidRDefault="002541CB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门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280" w:lineRule="exact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按照运动路线图，队员带球从</w:t>
            </w:r>
            <w:r>
              <w:rPr>
                <w:rFonts w:ascii="仿宋_GB2312" w:eastAsia="仿宋_GB2312" w:hAnsi="仿宋_GB2312" w:cs="仿宋_GB2312"/>
              </w:rPr>
              <w:t>1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号点出发，按蛇形路线依次绕过</w:t>
            </w:r>
            <w:r>
              <w:rPr>
                <w:rFonts w:ascii="仿宋_GB2312" w:eastAsia="仿宋_GB2312" w:hAnsi="仿宋_GB2312" w:cs="仿宋_GB2312"/>
              </w:rPr>
              <w:t>2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号、</w:t>
            </w:r>
            <w:r>
              <w:rPr>
                <w:rFonts w:ascii="仿宋_GB2312" w:eastAsia="仿宋_GB2312" w:hAnsi="仿宋_GB2312" w:cs="仿宋_GB2312"/>
              </w:rPr>
              <w:t>3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号、</w:t>
            </w:r>
            <w:r>
              <w:rPr>
                <w:rFonts w:ascii="仿宋_GB2312" w:eastAsia="仿宋_GB2312" w:hAnsi="仿宋_GB2312" w:cs="仿宋_GB2312"/>
              </w:rPr>
              <w:t>4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号、</w:t>
            </w:r>
            <w:r>
              <w:rPr>
                <w:rFonts w:ascii="仿宋_GB2312" w:eastAsia="仿宋_GB2312" w:hAnsi="仿宋_GB2312" w:cs="仿宋_GB2312"/>
              </w:rPr>
              <w:t>5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号点，到达</w:t>
            </w:r>
            <w:r>
              <w:rPr>
                <w:rFonts w:ascii="仿宋_GB2312" w:eastAsia="仿宋_GB2312" w:hAnsi="仿宋_GB2312" w:cs="仿宋_GB2312"/>
              </w:rPr>
              <w:t>5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号点后，直线滑行至</w:t>
            </w:r>
            <w:r>
              <w:rPr>
                <w:rFonts w:ascii="仿宋_GB2312" w:eastAsia="仿宋_GB2312" w:hAnsi="仿宋_GB2312" w:cs="仿宋_GB2312"/>
              </w:rPr>
              <w:t>6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号点向左转弯，绕过</w:t>
            </w:r>
            <w:r>
              <w:rPr>
                <w:rFonts w:ascii="仿宋_GB2312" w:eastAsia="仿宋_GB2312" w:hAnsi="仿宋_GB2312" w:cs="仿宋_GB2312"/>
              </w:rPr>
              <w:t>6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号点，直线滑行至</w:t>
            </w:r>
            <w:r>
              <w:rPr>
                <w:rFonts w:ascii="仿宋_GB2312" w:eastAsia="仿宋_GB2312" w:hAnsi="仿宋_GB2312" w:cs="仿宋_GB2312"/>
              </w:rPr>
              <w:t>7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号点，急停往返至</w:t>
            </w:r>
            <w:r>
              <w:rPr>
                <w:rFonts w:ascii="仿宋_GB2312" w:eastAsia="仿宋_GB2312" w:hAnsi="仿宋_GB2312" w:cs="仿宋_GB2312"/>
              </w:rPr>
              <w:t>8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号点，左转绕过</w:t>
            </w:r>
            <w:r>
              <w:rPr>
                <w:rFonts w:ascii="仿宋_GB2312" w:eastAsia="仿宋_GB2312" w:hAnsi="仿宋_GB2312" w:cs="仿宋_GB2312"/>
              </w:rPr>
              <w:t>8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号点，并继续采用蛇形滑行绕过</w:t>
            </w:r>
            <w:r>
              <w:rPr>
                <w:rFonts w:ascii="仿宋_GB2312" w:eastAsia="仿宋_GB2312" w:hAnsi="仿宋_GB2312" w:cs="仿宋_GB2312"/>
              </w:rPr>
              <w:t>9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号点、</w:t>
            </w:r>
            <w:r>
              <w:rPr>
                <w:rFonts w:ascii="仿宋_GB2312" w:eastAsia="仿宋_GB2312" w:hAnsi="仿宋_GB2312" w:cs="仿宋_GB2312"/>
              </w:rPr>
              <w:t>10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号点，在滑过</w:t>
            </w:r>
            <w:r>
              <w:rPr>
                <w:rFonts w:ascii="仿宋_GB2312" w:eastAsia="仿宋_GB2312" w:hAnsi="仿宋_GB2312" w:cs="仿宋_GB2312"/>
              </w:rPr>
              <w:t>11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号点后进行射门。</w:t>
            </w:r>
          </w:p>
          <w:p w:rsidR="00D153E4" w:rsidRDefault="002541CB">
            <w:pPr>
              <w:spacing w:line="280" w:lineRule="exac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评分标准：计时，用时短者名次列前。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D153E4">
            <w:pPr>
              <w:rPr>
                <w:rFonts w:hint="default"/>
              </w:rPr>
            </w:pPr>
          </w:p>
        </w:tc>
      </w:tr>
      <w:tr w:rsidR="00D153E4">
        <w:trPr>
          <w:trHeight w:val="1145"/>
          <w:jc w:val="center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280" w:lineRule="exact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lastRenderedPageBreak/>
              <w:t>守</w:t>
            </w:r>
          </w:p>
          <w:p w:rsidR="00D153E4" w:rsidRDefault="002541CB">
            <w:pPr>
              <w:spacing w:line="280" w:lineRule="exact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门</w:t>
            </w:r>
          </w:p>
          <w:p w:rsidR="00D153E4" w:rsidRDefault="002541CB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员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280" w:lineRule="exact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蝶</w:t>
            </w:r>
          </w:p>
          <w:p w:rsidR="00D153E4" w:rsidRDefault="002541CB">
            <w:pPr>
              <w:spacing w:line="280" w:lineRule="exact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跪</w:t>
            </w:r>
          </w:p>
          <w:p w:rsidR="00D153E4" w:rsidRDefault="002541CB">
            <w:pPr>
              <w:spacing w:line="280" w:lineRule="exact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滑</w:t>
            </w:r>
          </w:p>
          <w:p w:rsidR="00D153E4" w:rsidRDefault="002541CB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行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280" w:lineRule="exact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按照运动图示，球门前</w:t>
            </w:r>
            <w:r>
              <w:rPr>
                <w:rFonts w:ascii="仿宋_GB2312" w:eastAsia="仿宋_GB2312" w:hAnsi="仿宋_GB2312" w:cs="仿宋_GB2312"/>
              </w:rPr>
              <w:t>4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个点，守门员要求用蝶滑，在点</w:t>
            </w:r>
            <w:r>
              <w:rPr>
                <w:rFonts w:ascii="仿宋_GB2312" w:eastAsia="仿宋_GB2312" w:hAnsi="仿宋_GB2312" w:cs="仿宋_GB2312"/>
              </w:rPr>
              <w:t>1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处出发滑至点</w:t>
            </w:r>
            <w:r>
              <w:rPr>
                <w:rFonts w:ascii="仿宋_GB2312" w:eastAsia="仿宋_GB2312" w:hAnsi="仿宋_GB2312" w:cs="仿宋_GB2312"/>
              </w:rPr>
              <w:t>2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，在点</w:t>
            </w:r>
            <w:r>
              <w:rPr>
                <w:rFonts w:ascii="仿宋_GB2312" w:eastAsia="仿宋_GB2312" w:hAnsi="仿宋_GB2312" w:cs="仿宋_GB2312"/>
              </w:rPr>
              <w:t>2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和点</w:t>
            </w:r>
            <w:r>
              <w:rPr>
                <w:rFonts w:ascii="仿宋_GB2312" w:eastAsia="仿宋_GB2312" w:hAnsi="仿宋_GB2312" w:cs="仿宋_GB2312"/>
              </w:rPr>
              <w:t>3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处，进行三次直线蝶滑，最后由点</w:t>
            </w:r>
            <w:r>
              <w:rPr>
                <w:rFonts w:ascii="仿宋_GB2312" w:eastAsia="仿宋_GB2312" w:hAnsi="仿宋_GB2312" w:cs="仿宋_GB2312"/>
              </w:rPr>
              <w:t>3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滑至点</w:t>
            </w:r>
            <w:r>
              <w:rPr>
                <w:rFonts w:ascii="仿宋_GB2312" w:eastAsia="仿宋_GB2312" w:hAnsi="仿宋_GB2312" w:cs="仿宋_GB2312"/>
              </w:rPr>
              <w:t>4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；从点</w:t>
            </w:r>
            <w:r>
              <w:rPr>
                <w:rFonts w:ascii="仿宋_GB2312" w:eastAsia="仿宋_GB2312" w:hAnsi="仿宋_GB2312" w:cs="仿宋_GB2312"/>
              </w:rPr>
              <w:t>4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出发，反方向做一次，为本次测试结束。</w:t>
            </w:r>
          </w:p>
          <w:p w:rsidR="00D153E4" w:rsidRDefault="002541CB">
            <w:pPr>
              <w:spacing w:line="280" w:lineRule="exac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评分标准：计时，用时短者名次列前。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D153E4">
            <w:pPr>
              <w:rPr>
                <w:rFonts w:hint="default"/>
              </w:rPr>
            </w:pPr>
          </w:p>
        </w:tc>
      </w:tr>
      <w:tr w:rsidR="00D153E4">
        <w:trPr>
          <w:trHeight w:val="1145"/>
          <w:jc w:val="center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3E4" w:rsidRDefault="00D153E4">
            <w:pPr>
              <w:rPr>
                <w:rFonts w:hint="default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280" w:lineRule="exact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RVH</w:t>
            </w:r>
          </w:p>
          <w:p w:rsidR="00D153E4" w:rsidRDefault="002541CB">
            <w:pPr>
              <w:spacing w:line="280" w:lineRule="exact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移</w:t>
            </w:r>
          </w:p>
          <w:p w:rsidR="00D153E4" w:rsidRDefault="002541CB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动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2541CB">
            <w:pPr>
              <w:spacing w:line="280" w:lineRule="exact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按照运动路线图，球门前</w:t>
            </w:r>
            <w:r>
              <w:rPr>
                <w:rFonts w:ascii="仿宋_GB2312" w:eastAsia="仿宋_GB2312" w:hAnsi="仿宋_GB2312" w:cs="仿宋_GB2312"/>
              </w:rPr>
              <w:t>3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个点，在</w:t>
            </w:r>
            <w:r>
              <w:rPr>
                <w:rFonts w:ascii="仿宋_GB2312" w:eastAsia="仿宋_GB2312" w:hAnsi="仿宋_GB2312" w:cs="仿宋_GB2312"/>
              </w:rPr>
              <w:t>1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号点站立，蝶跪转身蹬冰至点</w:t>
            </w:r>
            <w:r>
              <w:rPr>
                <w:rFonts w:ascii="仿宋_GB2312" w:eastAsia="仿宋_GB2312" w:hAnsi="仿宋_GB2312" w:cs="仿宋_GB2312"/>
              </w:rPr>
              <w:t>2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处，左脚贴触点</w:t>
            </w:r>
            <w:r>
              <w:rPr>
                <w:rFonts w:ascii="仿宋_GB2312" w:eastAsia="仿宋_GB2312" w:hAnsi="仿宋_GB2312" w:cs="仿宋_GB2312"/>
              </w:rPr>
              <w:t>2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处门柱，踩门柱蹬冰至点</w:t>
            </w:r>
            <w:r>
              <w:rPr>
                <w:rFonts w:ascii="仿宋_GB2312" w:eastAsia="仿宋_GB2312" w:hAnsi="仿宋_GB2312" w:cs="仿宋_GB2312"/>
              </w:rPr>
              <w:t>3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处，踩点</w:t>
            </w:r>
            <w:r>
              <w:rPr>
                <w:rFonts w:ascii="仿宋_GB2312" w:eastAsia="仿宋_GB2312" w:hAnsi="仿宋_GB2312" w:cs="仿宋_GB2312"/>
              </w:rPr>
              <w:t>3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处门柱，蝶形滑行至点</w:t>
            </w:r>
            <w:r>
              <w:rPr>
                <w:rFonts w:ascii="仿宋_GB2312" w:eastAsia="仿宋_GB2312" w:hAnsi="仿宋_GB2312" w:cs="仿宋_GB2312"/>
              </w:rPr>
              <w:t>1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处站立；反方向再做一次，为本次测试结束。</w:t>
            </w:r>
          </w:p>
          <w:p w:rsidR="00D153E4" w:rsidRDefault="002541CB">
            <w:pPr>
              <w:spacing w:line="280" w:lineRule="exac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评分标准：计时，用时短者名次列前。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3E4" w:rsidRDefault="00D153E4">
            <w:pPr>
              <w:rPr>
                <w:rFonts w:hint="default"/>
              </w:rPr>
            </w:pPr>
          </w:p>
        </w:tc>
      </w:tr>
    </w:tbl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  <w:r>
        <w:rPr>
          <w:rFonts w:ascii="仿宋_GB2312" w:eastAsia="PMingLiU" w:hAnsi="仿宋_GB2312" w:cs="仿宋_GB2312" w:hint="default"/>
          <w:b/>
          <w:bCs/>
          <w:noProof/>
          <w:sz w:val="30"/>
          <w:szCs w:val="30"/>
          <w:lang w:val="zh-TW" w:eastAsia="zh-TW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123099</wp:posOffset>
            </wp:positionV>
            <wp:extent cx="5261428" cy="6857296"/>
            <wp:effectExtent l="0" t="0" r="0" b="127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428" cy="6857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EE67CB" w:rsidRDefault="00EE67CB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734070" w:rsidRDefault="00734070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734070" w:rsidRDefault="00734070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734070" w:rsidRDefault="00734070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</w:p>
    <w:p w:rsidR="00734070" w:rsidRDefault="00734070">
      <w:pPr>
        <w:spacing w:line="400" w:lineRule="exact"/>
        <w:rPr>
          <w:rFonts w:ascii="仿宋_GB2312" w:eastAsia="PMingLiU" w:hAnsi="仿宋_GB2312" w:cs="仿宋_GB2312"/>
          <w:b/>
          <w:bCs/>
          <w:sz w:val="30"/>
          <w:szCs w:val="30"/>
          <w:lang w:val="zh-TW" w:eastAsia="zh-TW"/>
        </w:rPr>
      </w:pPr>
      <w:bookmarkStart w:id="0" w:name="_GoBack"/>
      <w:bookmarkEnd w:id="0"/>
    </w:p>
    <w:sectPr w:rsidR="00734070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93B" w:rsidRDefault="00E5793B">
      <w:pPr>
        <w:rPr>
          <w:rFonts w:hint="default"/>
        </w:rPr>
      </w:pPr>
      <w:r>
        <w:separator/>
      </w:r>
    </w:p>
  </w:endnote>
  <w:endnote w:type="continuationSeparator" w:id="0">
    <w:p w:rsidR="00E5793B" w:rsidRDefault="00E5793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 Regular">
    <w:altName w:val="Cambria"/>
    <w:charset w:val="00"/>
    <w:family w:val="roman"/>
    <w:pitch w:val="default"/>
  </w:font>
  <w:font w:name="SimSong Bold">
    <w:altName w:val="Cambria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mbria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93B" w:rsidRDefault="00E5793B">
      <w:pPr>
        <w:rPr>
          <w:rFonts w:hint="default"/>
        </w:rPr>
      </w:pPr>
      <w:r>
        <w:separator/>
      </w:r>
    </w:p>
  </w:footnote>
  <w:footnote w:type="continuationSeparator" w:id="0">
    <w:p w:rsidR="00E5793B" w:rsidRDefault="00E5793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36E0"/>
    <w:multiLevelType w:val="hybridMultilevel"/>
    <w:tmpl w:val="D57E02EC"/>
    <w:styleLink w:val="3"/>
    <w:lvl w:ilvl="0" w:tplc="7D9072DA">
      <w:start w:val="1"/>
      <w:numFmt w:val="decimal"/>
      <w:suff w:val="nothing"/>
      <w:lvlText w:val="%1."/>
      <w:lvlJc w:val="left"/>
      <w:pPr>
        <w:ind w:left="152" w:firstLine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FEDCCE">
      <w:start w:val="1"/>
      <w:numFmt w:val="decimal"/>
      <w:suff w:val="nothing"/>
      <w:lvlText w:val="%2."/>
      <w:lvlJc w:val="left"/>
      <w:pPr>
        <w:ind w:left="152" w:firstLine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03A16">
      <w:start w:val="1"/>
      <w:numFmt w:val="decimal"/>
      <w:suff w:val="nothing"/>
      <w:lvlText w:val="%3."/>
      <w:lvlJc w:val="left"/>
      <w:pPr>
        <w:ind w:left="152" w:firstLine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E45A0C">
      <w:start w:val="1"/>
      <w:numFmt w:val="decimal"/>
      <w:suff w:val="nothing"/>
      <w:lvlText w:val="%4."/>
      <w:lvlJc w:val="left"/>
      <w:pPr>
        <w:ind w:left="152" w:firstLine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AACCE8">
      <w:start w:val="1"/>
      <w:numFmt w:val="decimal"/>
      <w:suff w:val="nothing"/>
      <w:lvlText w:val="%5."/>
      <w:lvlJc w:val="left"/>
      <w:pPr>
        <w:ind w:left="152" w:firstLine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CCBA1A">
      <w:start w:val="1"/>
      <w:numFmt w:val="decimal"/>
      <w:suff w:val="nothing"/>
      <w:lvlText w:val="%6."/>
      <w:lvlJc w:val="left"/>
      <w:pPr>
        <w:ind w:left="152" w:firstLine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00C8A">
      <w:start w:val="1"/>
      <w:numFmt w:val="decimal"/>
      <w:suff w:val="nothing"/>
      <w:lvlText w:val="%7."/>
      <w:lvlJc w:val="left"/>
      <w:pPr>
        <w:ind w:left="152" w:firstLine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2AE42">
      <w:start w:val="1"/>
      <w:numFmt w:val="decimal"/>
      <w:suff w:val="nothing"/>
      <w:lvlText w:val="%8."/>
      <w:lvlJc w:val="left"/>
      <w:pPr>
        <w:ind w:left="152" w:firstLine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D6A524">
      <w:start w:val="1"/>
      <w:numFmt w:val="decimal"/>
      <w:suff w:val="nothing"/>
      <w:lvlText w:val="%9."/>
      <w:lvlJc w:val="left"/>
      <w:pPr>
        <w:ind w:left="152" w:firstLine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FA315C"/>
    <w:multiLevelType w:val="hybridMultilevel"/>
    <w:tmpl w:val="A7D42146"/>
    <w:styleLink w:val="1"/>
    <w:lvl w:ilvl="0" w:tplc="F302522A">
      <w:start w:val="1"/>
      <w:numFmt w:val="ideographDigit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74D59A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74C674">
      <w:start w:val="1"/>
      <w:numFmt w:val="lowerRoman"/>
      <w:lvlText w:val="%3."/>
      <w:lvlJc w:val="left"/>
      <w:pPr>
        <w:ind w:left="1260" w:hanging="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3A0136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5A2528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034FA">
      <w:start w:val="1"/>
      <w:numFmt w:val="lowerRoman"/>
      <w:lvlText w:val="%6."/>
      <w:lvlJc w:val="left"/>
      <w:pPr>
        <w:ind w:left="2520" w:hanging="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2D4CE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8A855E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802BA">
      <w:start w:val="1"/>
      <w:numFmt w:val="lowerRoman"/>
      <w:lvlText w:val="%9."/>
      <w:lvlJc w:val="left"/>
      <w:pPr>
        <w:ind w:left="3780" w:hanging="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7F5BBD"/>
    <w:multiLevelType w:val="hybridMultilevel"/>
    <w:tmpl w:val="D57E02EC"/>
    <w:numStyleLink w:val="3"/>
  </w:abstractNum>
  <w:abstractNum w:abstractNumId="3" w15:restartNumberingAfterBreak="0">
    <w:nsid w:val="6C44372A"/>
    <w:multiLevelType w:val="hybridMultilevel"/>
    <w:tmpl w:val="E5547E46"/>
    <w:lvl w:ilvl="0" w:tplc="BC626E8A">
      <w:start w:val="1"/>
      <w:numFmt w:val="ideographDigit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0BEC8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6E52DC">
      <w:start w:val="1"/>
      <w:numFmt w:val="lowerRoman"/>
      <w:lvlText w:val="%3."/>
      <w:lvlJc w:val="left"/>
      <w:pPr>
        <w:ind w:left="1260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26FAF8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84C798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A66FF4">
      <w:start w:val="1"/>
      <w:numFmt w:val="lowerRoman"/>
      <w:lvlText w:val="%6."/>
      <w:lvlJc w:val="left"/>
      <w:pPr>
        <w:ind w:left="2520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3401EC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E262C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50578A">
      <w:start w:val="1"/>
      <w:numFmt w:val="lowerRoman"/>
      <w:lvlText w:val="%9."/>
      <w:lvlJc w:val="left"/>
      <w:pPr>
        <w:ind w:left="3780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C472F9D"/>
    <w:multiLevelType w:val="hybridMultilevel"/>
    <w:tmpl w:val="0B4E1956"/>
    <w:numStyleLink w:val="2"/>
  </w:abstractNum>
  <w:abstractNum w:abstractNumId="5" w15:restartNumberingAfterBreak="0">
    <w:nsid w:val="76CF43FA"/>
    <w:multiLevelType w:val="hybridMultilevel"/>
    <w:tmpl w:val="0B4E1956"/>
    <w:styleLink w:val="2"/>
    <w:lvl w:ilvl="0" w:tplc="6CA09668">
      <w:start w:val="1"/>
      <w:numFmt w:val="decimal"/>
      <w:suff w:val="nothing"/>
      <w:lvlText w:val="%1."/>
      <w:lvlJc w:val="left"/>
      <w:pPr>
        <w:ind w:left="132" w:firstLine="5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AC04C8B6">
      <w:start w:val="1"/>
      <w:numFmt w:val="decimal"/>
      <w:suff w:val="nothing"/>
      <w:lvlText w:val="%2."/>
      <w:lvlJc w:val="left"/>
      <w:pPr>
        <w:ind w:left="132" w:firstLine="5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9CACFBAE">
      <w:start w:val="1"/>
      <w:numFmt w:val="decimal"/>
      <w:suff w:val="nothing"/>
      <w:lvlText w:val="%3."/>
      <w:lvlJc w:val="left"/>
      <w:pPr>
        <w:ind w:left="132" w:firstLine="5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CC86D2BC">
      <w:start w:val="1"/>
      <w:numFmt w:val="decimal"/>
      <w:suff w:val="nothing"/>
      <w:lvlText w:val="%4."/>
      <w:lvlJc w:val="left"/>
      <w:pPr>
        <w:ind w:left="132" w:firstLine="5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070248FE">
      <w:start w:val="1"/>
      <w:numFmt w:val="decimal"/>
      <w:suff w:val="nothing"/>
      <w:lvlText w:val="%5."/>
      <w:lvlJc w:val="left"/>
      <w:pPr>
        <w:ind w:left="132" w:firstLine="5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ACC21110">
      <w:start w:val="1"/>
      <w:numFmt w:val="decimal"/>
      <w:suff w:val="nothing"/>
      <w:lvlText w:val="%6."/>
      <w:lvlJc w:val="left"/>
      <w:pPr>
        <w:ind w:left="132" w:firstLine="5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D7D811FC">
      <w:start w:val="1"/>
      <w:numFmt w:val="decimal"/>
      <w:suff w:val="nothing"/>
      <w:lvlText w:val="%7."/>
      <w:lvlJc w:val="left"/>
      <w:pPr>
        <w:ind w:left="132" w:firstLine="5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31EC73BE">
      <w:start w:val="1"/>
      <w:numFmt w:val="decimal"/>
      <w:suff w:val="nothing"/>
      <w:lvlText w:val="%8."/>
      <w:lvlJc w:val="left"/>
      <w:pPr>
        <w:ind w:left="132" w:firstLine="5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DBDC4662">
      <w:start w:val="1"/>
      <w:numFmt w:val="decimal"/>
      <w:suff w:val="nothing"/>
      <w:lvlText w:val="%9."/>
      <w:lvlJc w:val="left"/>
      <w:pPr>
        <w:ind w:left="132" w:firstLine="5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6" w15:restartNumberingAfterBreak="0">
    <w:nsid w:val="7E1246B7"/>
    <w:multiLevelType w:val="hybridMultilevel"/>
    <w:tmpl w:val="A7D42146"/>
    <w:numStyleLink w:val="1"/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  <w:lvlOverride w:ilvl="0">
      <w:lvl w:ilvl="0" w:tplc="F0B274FA">
        <w:start w:val="1"/>
        <w:numFmt w:val="decimal"/>
        <w:suff w:val="nothing"/>
        <w:lvlText w:val="%1."/>
        <w:lvlJc w:val="left"/>
        <w:pPr>
          <w:ind w:left="152" w:firstLine="4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446802">
        <w:start w:val="1"/>
        <w:numFmt w:val="decimal"/>
        <w:suff w:val="nothing"/>
        <w:lvlText w:val="%2."/>
        <w:lvlJc w:val="left"/>
        <w:pPr>
          <w:ind w:left="152" w:firstLine="4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D8D05A">
        <w:start w:val="1"/>
        <w:numFmt w:val="decimal"/>
        <w:suff w:val="nothing"/>
        <w:lvlText w:val="%3."/>
        <w:lvlJc w:val="left"/>
        <w:pPr>
          <w:ind w:left="152" w:firstLine="4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BA39A6">
        <w:start w:val="1"/>
        <w:numFmt w:val="decimal"/>
        <w:suff w:val="nothing"/>
        <w:lvlText w:val="%4."/>
        <w:lvlJc w:val="left"/>
        <w:pPr>
          <w:ind w:left="152" w:firstLine="4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729FD4">
        <w:start w:val="1"/>
        <w:numFmt w:val="decimal"/>
        <w:suff w:val="nothing"/>
        <w:lvlText w:val="%5."/>
        <w:lvlJc w:val="left"/>
        <w:pPr>
          <w:ind w:left="152" w:firstLine="4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A2D684">
        <w:start w:val="1"/>
        <w:numFmt w:val="decimal"/>
        <w:suff w:val="nothing"/>
        <w:lvlText w:val="%6."/>
        <w:lvlJc w:val="left"/>
        <w:pPr>
          <w:ind w:left="152" w:firstLine="4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AEB98C">
        <w:start w:val="1"/>
        <w:numFmt w:val="decimal"/>
        <w:suff w:val="nothing"/>
        <w:lvlText w:val="%7."/>
        <w:lvlJc w:val="left"/>
        <w:pPr>
          <w:ind w:left="152" w:firstLine="4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A4F12C">
        <w:start w:val="1"/>
        <w:numFmt w:val="decimal"/>
        <w:suff w:val="nothing"/>
        <w:lvlText w:val="%8."/>
        <w:lvlJc w:val="left"/>
        <w:pPr>
          <w:ind w:left="152" w:firstLine="4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6E7E34">
        <w:start w:val="1"/>
        <w:numFmt w:val="decimal"/>
        <w:suff w:val="nothing"/>
        <w:lvlText w:val="%9."/>
        <w:lvlJc w:val="left"/>
        <w:pPr>
          <w:ind w:left="152" w:firstLine="4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3"/>
    <w:lvlOverride w:ilvl="0">
      <w:lvl w:ilvl="0" w:tplc="BC626E8A">
        <w:start w:val="1"/>
        <w:numFmt w:val="ideographDigital"/>
        <w:lvlText w:val="%1."/>
        <w:lvlJc w:val="left"/>
        <w:pPr>
          <w:ind w:left="771" w:hanging="7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lvl w:ilvl="1" w:tplc="45D0BEC8">
        <w:start w:val="1"/>
        <w:numFmt w:val="lowerLetter"/>
        <w:lvlText w:val="%2)"/>
        <w:lvlJc w:val="left"/>
        <w:pPr>
          <w:ind w:left="87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lvl w:ilvl="2" w:tplc="906E52DC">
        <w:start w:val="1"/>
        <w:numFmt w:val="lowerRoman"/>
        <w:lvlText w:val="%3."/>
        <w:lvlJc w:val="left"/>
        <w:pPr>
          <w:ind w:left="1303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lvl w:ilvl="3" w:tplc="4226FAF8">
        <w:start w:val="1"/>
        <w:numFmt w:val="decimal"/>
        <w:lvlText w:val="%4."/>
        <w:lvlJc w:val="left"/>
        <w:pPr>
          <w:ind w:left="171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lvl w:ilvl="4" w:tplc="A984C798">
        <w:start w:val="1"/>
        <w:numFmt w:val="lowerLetter"/>
        <w:lvlText w:val="%5)"/>
        <w:lvlJc w:val="left"/>
        <w:pPr>
          <w:ind w:left="213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lvl w:ilvl="5" w:tplc="CCA66FF4">
        <w:start w:val="1"/>
        <w:numFmt w:val="lowerRoman"/>
        <w:lvlText w:val="%6."/>
        <w:lvlJc w:val="left"/>
        <w:pPr>
          <w:ind w:left="2563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lvl w:ilvl="6" w:tplc="623401EC">
        <w:start w:val="1"/>
        <w:numFmt w:val="decimal"/>
        <w:lvlText w:val="%7."/>
        <w:lvlJc w:val="left"/>
        <w:pPr>
          <w:ind w:left="297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lvl w:ilvl="7" w:tplc="F5E262C2">
        <w:start w:val="1"/>
        <w:numFmt w:val="lowerLetter"/>
        <w:lvlText w:val="%8)"/>
        <w:lvlJc w:val="left"/>
        <w:pPr>
          <w:ind w:left="339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lvl w:ilvl="8" w:tplc="2F50578A">
        <w:start w:val="1"/>
        <w:numFmt w:val="lowerRoman"/>
        <w:lvlText w:val="%9."/>
        <w:lvlJc w:val="left"/>
        <w:pPr>
          <w:ind w:left="3823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E4"/>
    <w:rsid w:val="000739B8"/>
    <w:rsid w:val="00103FC8"/>
    <w:rsid w:val="00193E0A"/>
    <w:rsid w:val="00204E37"/>
    <w:rsid w:val="002541CB"/>
    <w:rsid w:val="002F6C5C"/>
    <w:rsid w:val="004C49A3"/>
    <w:rsid w:val="00603A0E"/>
    <w:rsid w:val="00676091"/>
    <w:rsid w:val="00734070"/>
    <w:rsid w:val="00935570"/>
    <w:rsid w:val="00C52D69"/>
    <w:rsid w:val="00C82022"/>
    <w:rsid w:val="00C91351"/>
    <w:rsid w:val="00D153E4"/>
    <w:rsid w:val="00E5793B"/>
    <w:rsid w:val="00E85970"/>
    <w:rsid w:val="00EE67CB"/>
    <w:rsid w:val="00F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684E6"/>
  <w15:docId w15:val="{7215679B-C802-4E86-8E9C-897BE029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32"/>
      <w:szCs w:val="32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numbering" w:customStyle="1" w:styleId="2">
    <w:name w:val="已导入的样式“2”"/>
    <w:pPr>
      <w:numPr>
        <w:numId w:val="3"/>
      </w:numPr>
    </w:pPr>
  </w:style>
  <w:style w:type="numbering" w:customStyle="1" w:styleId="3">
    <w:name w:val="已导入的样式“3”"/>
    <w:pPr>
      <w:numPr>
        <w:numId w:val="6"/>
      </w:numPr>
    </w:pPr>
  </w:style>
  <w:style w:type="paragraph" w:styleId="a6">
    <w:name w:val="header"/>
    <w:basedOn w:val="a"/>
    <w:link w:val="a7"/>
    <w:uiPriority w:val="99"/>
    <w:unhideWhenUsed/>
    <w:rsid w:val="004C4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C49A3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8">
    <w:name w:val="footer"/>
    <w:basedOn w:val="a"/>
    <w:link w:val="a9"/>
    <w:uiPriority w:val="99"/>
    <w:unhideWhenUsed/>
    <w:rsid w:val="004C4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C49A3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11</cp:revision>
  <dcterms:created xsi:type="dcterms:W3CDTF">2025-05-06T04:51:00Z</dcterms:created>
  <dcterms:modified xsi:type="dcterms:W3CDTF">2025-05-07T08:54:00Z</dcterms:modified>
</cp:coreProperties>
</file>